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2B5" w:rsidRPr="006C7BE4" w:rsidRDefault="002912B5" w:rsidP="006C7BE4">
      <w:pPr>
        <w:spacing w:after="0" w:line="240" w:lineRule="auto"/>
        <w:ind w:right="360"/>
        <w:jc w:val="center"/>
        <w:rPr>
          <w:rFonts w:ascii="Times New Roman" w:eastAsia="Times New Roman" w:hAnsi="Times New Roman" w:cs="Times New Roman"/>
          <w:b/>
          <w:sz w:val="24"/>
          <w:szCs w:val="24"/>
          <w:lang w:val="en-US"/>
        </w:rPr>
      </w:pPr>
      <w:bookmarkStart w:id="0" w:name="page1"/>
      <w:bookmarkEnd w:id="0"/>
      <w:r w:rsidRPr="006C7BE4">
        <w:rPr>
          <w:rFonts w:ascii="Times New Roman" w:eastAsia="Times New Roman" w:hAnsi="Times New Roman" w:cs="Times New Roman"/>
          <w:b/>
          <w:sz w:val="24"/>
          <w:szCs w:val="24"/>
          <w:lang w:val="en-US"/>
        </w:rPr>
        <w:t>A</w:t>
      </w:r>
      <w:r w:rsidR="00AB5AFB" w:rsidRPr="006C7BE4">
        <w:rPr>
          <w:rFonts w:ascii="Times New Roman" w:eastAsia="Times New Roman" w:hAnsi="Times New Roman" w:cs="Times New Roman"/>
          <w:b/>
          <w:sz w:val="24"/>
          <w:szCs w:val="24"/>
          <w:lang w:val="en-US"/>
        </w:rPr>
        <w:t>l-</w:t>
      </w:r>
      <w:proofErr w:type="spellStart"/>
      <w:r w:rsidR="00AB5AFB" w:rsidRPr="006C7BE4">
        <w:rPr>
          <w:rFonts w:ascii="Times New Roman" w:eastAsia="Times New Roman" w:hAnsi="Times New Roman" w:cs="Times New Roman"/>
          <w:b/>
          <w:sz w:val="24"/>
          <w:szCs w:val="24"/>
          <w:lang w:val="en-US"/>
        </w:rPr>
        <w:t>Farabi</w:t>
      </w:r>
      <w:proofErr w:type="spellEnd"/>
      <w:r w:rsidR="00AB5AFB" w:rsidRPr="006C7BE4">
        <w:rPr>
          <w:rFonts w:ascii="Times New Roman" w:eastAsia="Times New Roman" w:hAnsi="Times New Roman" w:cs="Times New Roman"/>
          <w:b/>
          <w:sz w:val="24"/>
          <w:szCs w:val="24"/>
          <w:lang w:val="en-US"/>
        </w:rPr>
        <w:t xml:space="preserve"> Kazakh National U</w:t>
      </w:r>
      <w:r w:rsidRPr="006C7BE4">
        <w:rPr>
          <w:rFonts w:ascii="Times New Roman" w:eastAsia="Times New Roman" w:hAnsi="Times New Roman" w:cs="Times New Roman"/>
          <w:b/>
          <w:sz w:val="24"/>
          <w:szCs w:val="24"/>
          <w:lang w:val="en-US"/>
        </w:rPr>
        <w:t>niversity</w:t>
      </w:r>
    </w:p>
    <w:p w:rsidR="002912B5" w:rsidRPr="006C7BE4" w:rsidRDefault="00AB5AFB" w:rsidP="006C7BE4">
      <w:pPr>
        <w:spacing w:after="0" w:line="240" w:lineRule="auto"/>
        <w:ind w:right="360"/>
        <w:jc w:val="center"/>
        <w:rPr>
          <w:rFonts w:ascii="Times New Roman" w:eastAsia="Times New Roman" w:hAnsi="Times New Roman" w:cs="Times New Roman"/>
          <w:b/>
          <w:sz w:val="24"/>
          <w:szCs w:val="24"/>
          <w:lang w:val="en-US"/>
        </w:rPr>
      </w:pPr>
      <w:r w:rsidRPr="006C7BE4">
        <w:rPr>
          <w:rFonts w:ascii="Times New Roman" w:eastAsia="Times New Roman" w:hAnsi="Times New Roman" w:cs="Times New Roman"/>
          <w:b/>
          <w:sz w:val="24"/>
          <w:szCs w:val="24"/>
          <w:lang w:val="en-US"/>
        </w:rPr>
        <w:t>Law Faculty</w:t>
      </w:r>
    </w:p>
    <w:p w:rsidR="00AB5AFB" w:rsidRPr="006C7BE4" w:rsidRDefault="00AB5AFB" w:rsidP="006C7BE4">
      <w:pPr>
        <w:spacing w:after="0" w:line="240" w:lineRule="auto"/>
        <w:ind w:right="360"/>
        <w:jc w:val="center"/>
        <w:rPr>
          <w:rFonts w:ascii="Times New Roman" w:eastAsia="Times New Roman" w:hAnsi="Times New Roman" w:cs="Times New Roman"/>
          <w:b/>
          <w:sz w:val="24"/>
          <w:szCs w:val="24"/>
          <w:lang w:val="en-US"/>
        </w:rPr>
      </w:pPr>
      <w:r w:rsidRPr="006C7BE4">
        <w:rPr>
          <w:rFonts w:ascii="Times New Roman" w:eastAsia="Times New Roman" w:hAnsi="Times New Roman" w:cs="Times New Roman"/>
          <w:b/>
          <w:sz w:val="24"/>
          <w:szCs w:val="24"/>
          <w:lang w:val="en-US"/>
        </w:rPr>
        <w:t>Civil law and civil procedure law, labor law department</w:t>
      </w:r>
    </w:p>
    <w:p w:rsidR="002912B5" w:rsidRPr="006C7BE4" w:rsidRDefault="002912B5" w:rsidP="006C7BE4">
      <w:pPr>
        <w:spacing w:after="0" w:line="240" w:lineRule="auto"/>
        <w:ind w:right="360"/>
        <w:jc w:val="center"/>
        <w:rPr>
          <w:rFonts w:ascii="Times New Roman" w:eastAsia="Times New Roman" w:hAnsi="Times New Roman" w:cs="Times New Roman"/>
          <w:b/>
          <w:sz w:val="24"/>
          <w:szCs w:val="24"/>
          <w:lang w:val="en-US"/>
        </w:rPr>
      </w:pPr>
      <w:r w:rsidRPr="006C7BE4">
        <w:rPr>
          <w:rFonts w:ascii="Times New Roman" w:eastAsia="Times New Roman" w:hAnsi="Times New Roman" w:cs="Times New Roman"/>
          <w:b/>
          <w:sz w:val="24"/>
          <w:szCs w:val="24"/>
          <w:lang w:val="en-US"/>
        </w:rPr>
        <w:t>Educational program on specialty</w:t>
      </w:r>
    </w:p>
    <w:p w:rsidR="002912B5" w:rsidRPr="006C7BE4" w:rsidRDefault="002912B5" w:rsidP="006C7BE4">
      <w:pPr>
        <w:spacing w:after="0" w:line="240" w:lineRule="auto"/>
        <w:ind w:right="360"/>
        <w:jc w:val="center"/>
        <w:rPr>
          <w:rFonts w:ascii="Times New Roman" w:eastAsia="Times New Roman" w:hAnsi="Times New Roman" w:cs="Times New Roman"/>
          <w:b/>
          <w:sz w:val="24"/>
          <w:szCs w:val="24"/>
          <w:lang w:val="en-US"/>
        </w:rPr>
      </w:pPr>
      <w:r w:rsidRPr="006C7BE4">
        <w:rPr>
          <w:rFonts w:ascii="Times New Roman" w:eastAsia="Times New Roman" w:hAnsi="Times New Roman" w:cs="Times New Roman"/>
          <w:b/>
          <w:sz w:val="24"/>
          <w:szCs w:val="24"/>
          <w:lang w:val="en-US"/>
        </w:rPr>
        <w:t>«5</w:t>
      </w:r>
      <w:r w:rsidRPr="006C7BE4">
        <w:rPr>
          <w:rFonts w:ascii="Times New Roman" w:eastAsia="Times New Roman" w:hAnsi="Times New Roman" w:cs="Times New Roman"/>
          <w:b/>
          <w:sz w:val="24"/>
          <w:szCs w:val="24"/>
        </w:rPr>
        <w:t>В</w:t>
      </w:r>
      <w:r w:rsidRPr="006C7BE4">
        <w:rPr>
          <w:rFonts w:ascii="Times New Roman" w:eastAsia="Times New Roman" w:hAnsi="Times New Roman" w:cs="Times New Roman"/>
          <w:b/>
          <w:sz w:val="24"/>
          <w:szCs w:val="24"/>
          <w:lang w:val="en-US"/>
        </w:rPr>
        <w:t>030100 - «Jurisprudence»</w:t>
      </w:r>
    </w:p>
    <w:p w:rsidR="002912B5" w:rsidRPr="006C7BE4" w:rsidRDefault="002912B5" w:rsidP="006C7BE4">
      <w:pPr>
        <w:spacing w:after="0" w:line="240" w:lineRule="auto"/>
        <w:ind w:right="360"/>
        <w:jc w:val="center"/>
        <w:rPr>
          <w:rFonts w:ascii="Times New Roman" w:eastAsia="Times New Roman" w:hAnsi="Times New Roman" w:cs="Times New Roman"/>
          <w:b/>
          <w:sz w:val="24"/>
          <w:szCs w:val="24"/>
          <w:lang w:val="en-US"/>
        </w:rPr>
      </w:pPr>
      <w:r w:rsidRPr="006C7BE4">
        <w:rPr>
          <w:rFonts w:ascii="Times New Roman" w:eastAsia="Times New Roman" w:hAnsi="Times New Roman" w:cs="Times New Roman"/>
          <w:b/>
          <w:sz w:val="24"/>
          <w:szCs w:val="24"/>
          <w:lang w:val="en-US"/>
        </w:rPr>
        <w:t>Syllabus</w:t>
      </w:r>
    </w:p>
    <w:p w:rsidR="002912B5" w:rsidRPr="006C7BE4" w:rsidRDefault="002912B5" w:rsidP="006C7BE4">
      <w:pPr>
        <w:autoSpaceDE w:val="0"/>
        <w:autoSpaceDN w:val="0"/>
        <w:adjustRightInd w:val="0"/>
        <w:spacing w:after="0" w:line="240" w:lineRule="auto"/>
        <w:jc w:val="center"/>
        <w:rPr>
          <w:rFonts w:ascii="Times New Roman" w:hAnsi="Times New Roman" w:cs="Times New Roman"/>
          <w:b/>
          <w:sz w:val="24"/>
          <w:szCs w:val="24"/>
          <w:lang w:val="en-US"/>
        </w:rPr>
      </w:pPr>
      <w:r w:rsidRPr="006C7BE4">
        <w:rPr>
          <w:rFonts w:ascii="Times New Roman" w:eastAsia="Times New Roman" w:hAnsi="Times New Roman" w:cs="Times New Roman"/>
          <w:b/>
          <w:sz w:val="24"/>
          <w:szCs w:val="24"/>
          <w:lang w:val="en-US"/>
        </w:rPr>
        <w:t xml:space="preserve">(SW </w:t>
      </w:r>
      <w:r w:rsidR="003813A8" w:rsidRPr="006C7BE4">
        <w:rPr>
          <w:rFonts w:ascii="Times New Roman" w:hAnsi="Times New Roman" w:cs="Times New Roman"/>
          <w:b/>
          <w:sz w:val="24"/>
          <w:szCs w:val="24"/>
          <w:lang w:val="en-US"/>
        </w:rPr>
        <w:t>3211</w:t>
      </w:r>
      <w:r w:rsidRPr="006C7BE4">
        <w:rPr>
          <w:rFonts w:ascii="Times New Roman" w:eastAsia="Times New Roman" w:hAnsi="Times New Roman" w:cs="Times New Roman"/>
          <w:b/>
          <w:sz w:val="24"/>
          <w:szCs w:val="24"/>
          <w:lang w:val="en-US"/>
        </w:rPr>
        <w:t xml:space="preserve">) </w:t>
      </w:r>
      <w:r w:rsidRPr="006C7BE4">
        <w:rPr>
          <w:rFonts w:ascii="Times New Roman" w:hAnsi="Times New Roman" w:cs="Times New Roman"/>
          <w:b/>
          <w:sz w:val="24"/>
          <w:szCs w:val="24"/>
          <w:lang w:val="en-US"/>
        </w:rPr>
        <w:t>Scientific Writing</w:t>
      </w:r>
    </w:p>
    <w:p w:rsidR="002912B5" w:rsidRPr="006C7BE4" w:rsidRDefault="00A22596" w:rsidP="006C7BE4">
      <w:pPr>
        <w:spacing w:after="0" w:line="240" w:lineRule="auto"/>
        <w:ind w:left="2977" w:right="2980" w:firstLine="24"/>
        <w:jc w:val="center"/>
        <w:rPr>
          <w:rFonts w:ascii="Times New Roman" w:eastAsia="Times New Roman" w:hAnsi="Times New Roman" w:cs="Times New Roman"/>
          <w:b/>
          <w:sz w:val="24"/>
          <w:szCs w:val="24"/>
          <w:lang w:val="en-US"/>
        </w:rPr>
      </w:pPr>
      <w:r w:rsidRPr="006C7BE4">
        <w:rPr>
          <w:rFonts w:ascii="Times New Roman" w:eastAsia="Times New Roman" w:hAnsi="Times New Roman" w:cs="Times New Roman"/>
          <w:b/>
          <w:sz w:val="24"/>
          <w:szCs w:val="24"/>
          <w:lang w:val="en-US"/>
        </w:rPr>
        <w:t>Autumn term</w:t>
      </w:r>
      <w:r w:rsidR="00AB5AFB" w:rsidRPr="006C7BE4">
        <w:rPr>
          <w:rFonts w:ascii="Times New Roman" w:eastAsia="Times New Roman" w:hAnsi="Times New Roman" w:cs="Times New Roman"/>
          <w:b/>
          <w:sz w:val="24"/>
          <w:szCs w:val="24"/>
          <w:lang w:val="en-US"/>
        </w:rPr>
        <w:t>,</w:t>
      </w:r>
      <w:r w:rsidRPr="006C7BE4">
        <w:rPr>
          <w:rFonts w:ascii="Times New Roman" w:eastAsia="Times New Roman" w:hAnsi="Times New Roman" w:cs="Times New Roman"/>
          <w:b/>
          <w:sz w:val="24"/>
          <w:szCs w:val="24"/>
          <w:lang w:val="en-US"/>
        </w:rPr>
        <w:t xml:space="preserve"> 20</w:t>
      </w:r>
      <w:r w:rsidR="00615F04" w:rsidRPr="006C7BE4">
        <w:rPr>
          <w:rFonts w:ascii="Times New Roman" w:eastAsia="Times New Roman" w:hAnsi="Times New Roman" w:cs="Times New Roman"/>
          <w:b/>
          <w:sz w:val="24"/>
          <w:szCs w:val="24"/>
          <w:lang w:val="en-US"/>
        </w:rPr>
        <w:t>20</w:t>
      </w:r>
      <w:r w:rsidR="001E132B" w:rsidRPr="006C7BE4">
        <w:rPr>
          <w:rFonts w:ascii="Times New Roman" w:eastAsia="Times New Roman" w:hAnsi="Times New Roman" w:cs="Times New Roman"/>
          <w:b/>
          <w:sz w:val="24"/>
          <w:szCs w:val="24"/>
          <w:lang w:val="en-US"/>
        </w:rPr>
        <w:t>-202</w:t>
      </w:r>
      <w:r w:rsidR="00615F04" w:rsidRPr="006C7BE4">
        <w:rPr>
          <w:rFonts w:ascii="Times New Roman" w:eastAsia="Times New Roman" w:hAnsi="Times New Roman" w:cs="Times New Roman"/>
          <w:b/>
          <w:sz w:val="24"/>
          <w:szCs w:val="24"/>
          <w:lang w:val="en-US"/>
        </w:rPr>
        <w:t>1</w:t>
      </w:r>
      <w:r w:rsidR="002912B5" w:rsidRPr="006C7BE4">
        <w:rPr>
          <w:rFonts w:ascii="Times New Roman" w:eastAsia="Times New Roman" w:hAnsi="Times New Roman" w:cs="Times New Roman"/>
          <w:b/>
          <w:sz w:val="24"/>
          <w:szCs w:val="24"/>
          <w:lang w:val="en-US"/>
        </w:rPr>
        <w:t xml:space="preserve"> academic year</w:t>
      </w:r>
    </w:p>
    <w:p w:rsidR="000A0076" w:rsidRPr="006C7BE4" w:rsidRDefault="000A0076" w:rsidP="002912B5">
      <w:pPr>
        <w:spacing w:after="0" w:line="240" w:lineRule="auto"/>
        <w:jc w:val="center"/>
        <w:rPr>
          <w:rFonts w:ascii="Times New Roman" w:hAnsi="Times New Roman" w:cs="Times New Roman"/>
          <w:b/>
          <w:sz w:val="24"/>
          <w:szCs w:val="24"/>
          <w:lang w:val="en-US"/>
        </w:rPr>
      </w:pPr>
    </w:p>
    <w:p w:rsidR="00A02D70" w:rsidRPr="006C7BE4" w:rsidRDefault="000A0076">
      <w:pPr>
        <w:rPr>
          <w:rFonts w:ascii="Times New Roman" w:hAnsi="Times New Roman" w:cs="Times New Roman"/>
          <w:b/>
          <w:sz w:val="24"/>
          <w:szCs w:val="24"/>
          <w:lang w:val="en-US"/>
        </w:rPr>
      </w:pPr>
      <w:r w:rsidRPr="006C7BE4">
        <w:rPr>
          <w:rFonts w:ascii="Times New Roman" w:hAnsi="Times New Roman" w:cs="Times New Roman"/>
          <w:b/>
          <w:sz w:val="24"/>
          <w:szCs w:val="24"/>
          <w:lang w:val="en-US"/>
        </w:rPr>
        <w:t>Academic information about the course</w:t>
      </w:r>
    </w:p>
    <w:tbl>
      <w:tblPr>
        <w:tblStyle w:val="a4"/>
        <w:tblW w:w="9889" w:type="dxa"/>
        <w:tblLayout w:type="fixed"/>
        <w:tblLook w:val="04A0" w:firstRow="1" w:lastRow="0" w:firstColumn="1" w:lastColumn="0" w:noHBand="0" w:noVBand="1"/>
      </w:tblPr>
      <w:tblGrid>
        <w:gridCol w:w="1674"/>
        <w:gridCol w:w="1723"/>
        <w:gridCol w:w="838"/>
        <w:gridCol w:w="863"/>
        <w:gridCol w:w="1033"/>
        <w:gridCol w:w="948"/>
        <w:gridCol w:w="996"/>
        <w:gridCol w:w="1814"/>
      </w:tblGrid>
      <w:tr w:rsidR="000A0076" w:rsidRPr="006C7BE4" w:rsidTr="002B0398">
        <w:trPr>
          <w:trHeight w:val="266"/>
        </w:trPr>
        <w:tc>
          <w:tcPr>
            <w:tcW w:w="1674" w:type="dxa"/>
            <w:vMerge w:val="restart"/>
          </w:tcPr>
          <w:p w:rsidR="000A0076" w:rsidRPr="006C7BE4" w:rsidRDefault="000A0076" w:rsidP="00794472">
            <w:pPr>
              <w:autoSpaceDE w:val="0"/>
              <w:autoSpaceDN w:val="0"/>
              <w:adjustRightInd w:val="0"/>
              <w:rPr>
                <w:rFonts w:ascii="Times New Roman" w:hAnsi="Times New Roman" w:cs="Times New Roman"/>
                <w:b/>
                <w:sz w:val="24"/>
                <w:szCs w:val="24"/>
                <w:lang w:val="en-US"/>
              </w:rPr>
            </w:pPr>
            <w:r w:rsidRPr="006C7BE4">
              <w:rPr>
                <w:rFonts w:ascii="Times New Roman" w:hAnsi="Times New Roman" w:cs="Times New Roman"/>
                <w:b/>
                <w:sz w:val="24"/>
                <w:szCs w:val="24"/>
                <w:lang w:val="en-US"/>
              </w:rPr>
              <w:t>Code of discipline</w:t>
            </w:r>
          </w:p>
        </w:tc>
        <w:tc>
          <w:tcPr>
            <w:tcW w:w="1723" w:type="dxa"/>
            <w:vMerge w:val="restart"/>
          </w:tcPr>
          <w:p w:rsidR="000A0076" w:rsidRPr="006C7BE4" w:rsidRDefault="000A0076" w:rsidP="00794472">
            <w:pPr>
              <w:autoSpaceDE w:val="0"/>
              <w:autoSpaceDN w:val="0"/>
              <w:adjustRightInd w:val="0"/>
              <w:rPr>
                <w:rFonts w:ascii="Times New Roman" w:hAnsi="Times New Roman" w:cs="Times New Roman"/>
                <w:b/>
                <w:sz w:val="24"/>
                <w:szCs w:val="24"/>
                <w:lang w:val="en-US"/>
              </w:rPr>
            </w:pPr>
            <w:r w:rsidRPr="006C7BE4">
              <w:rPr>
                <w:rFonts w:ascii="Times New Roman" w:hAnsi="Times New Roman" w:cs="Times New Roman"/>
                <w:b/>
                <w:sz w:val="24"/>
                <w:szCs w:val="24"/>
                <w:lang w:val="en-US"/>
              </w:rPr>
              <w:t>Name of discipline</w:t>
            </w:r>
          </w:p>
        </w:tc>
        <w:tc>
          <w:tcPr>
            <w:tcW w:w="838" w:type="dxa"/>
            <w:vMerge w:val="restart"/>
          </w:tcPr>
          <w:p w:rsidR="000A0076" w:rsidRPr="006C7BE4" w:rsidRDefault="000A0076" w:rsidP="00794472">
            <w:pPr>
              <w:autoSpaceDE w:val="0"/>
              <w:autoSpaceDN w:val="0"/>
              <w:adjustRightInd w:val="0"/>
              <w:rPr>
                <w:rFonts w:ascii="Times New Roman" w:hAnsi="Times New Roman" w:cs="Times New Roman"/>
                <w:b/>
                <w:sz w:val="24"/>
                <w:szCs w:val="24"/>
                <w:lang w:val="en-US"/>
              </w:rPr>
            </w:pPr>
            <w:r w:rsidRPr="006C7BE4">
              <w:rPr>
                <w:rFonts w:ascii="Times New Roman" w:hAnsi="Times New Roman" w:cs="Times New Roman"/>
                <w:b/>
                <w:sz w:val="24"/>
                <w:szCs w:val="24"/>
                <w:lang w:val="en-US"/>
              </w:rPr>
              <w:t>Type</w:t>
            </w:r>
          </w:p>
        </w:tc>
        <w:tc>
          <w:tcPr>
            <w:tcW w:w="2844" w:type="dxa"/>
            <w:gridSpan w:val="3"/>
          </w:tcPr>
          <w:p w:rsidR="000A0076" w:rsidRPr="006C7BE4" w:rsidRDefault="000A0076" w:rsidP="00794472">
            <w:pPr>
              <w:autoSpaceDE w:val="0"/>
              <w:autoSpaceDN w:val="0"/>
              <w:adjustRightInd w:val="0"/>
              <w:rPr>
                <w:rFonts w:ascii="Times New Roman" w:hAnsi="Times New Roman" w:cs="Times New Roman"/>
                <w:b/>
                <w:sz w:val="24"/>
                <w:szCs w:val="24"/>
                <w:lang w:val="en-US"/>
              </w:rPr>
            </w:pPr>
            <w:proofErr w:type="spellStart"/>
            <w:r w:rsidRPr="006C7BE4">
              <w:rPr>
                <w:rFonts w:ascii="Times New Roman" w:hAnsi="Times New Roman" w:cs="Times New Roman"/>
                <w:b/>
                <w:sz w:val="24"/>
                <w:szCs w:val="24"/>
                <w:lang w:val="en-US"/>
              </w:rPr>
              <w:t>Of.hours</w:t>
            </w:r>
            <w:proofErr w:type="spellEnd"/>
          </w:p>
        </w:tc>
        <w:tc>
          <w:tcPr>
            <w:tcW w:w="996" w:type="dxa"/>
            <w:vMerge w:val="restart"/>
          </w:tcPr>
          <w:p w:rsidR="000A0076" w:rsidRPr="006C7BE4" w:rsidRDefault="000A0076" w:rsidP="00794472">
            <w:pPr>
              <w:autoSpaceDE w:val="0"/>
              <w:autoSpaceDN w:val="0"/>
              <w:adjustRightInd w:val="0"/>
              <w:rPr>
                <w:rFonts w:ascii="Times New Roman" w:hAnsi="Times New Roman" w:cs="Times New Roman"/>
                <w:b/>
                <w:sz w:val="24"/>
                <w:szCs w:val="24"/>
                <w:lang w:val="en-US"/>
              </w:rPr>
            </w:pPr>
            <w:r w:rsidRPr="006C7BE4">
              <w:rPr>
                <w:rFonts w:ascii="Times New Roman" w:hAnsi="Times New Roman" w:cs="Times New Roman"/>
                <w:b/>
                <w:sz w:val="24"/>
                <w:szCs w:val="24"/>
                <w:lang w:val="en-US"/>
              </w:rPr>
              <w:t>Credits</w:t>
            </w:r>
          </w:p>
        </w:tc>
        <w:tc>
          <w:tcPr>
            <w:tcW w:w="1814" w:type="dxa"/>
            <w:vMerge w:val="restart"/>
          </w:tcPr>
          <w:p w:rsidR="000A0076" w:rsidRPr="006C7BE4" w:rsidRDefault="000A0076" w:rsidP="00794472">
            <w:pPr>
              <w:autoSpaceDE w:val="0"/>
              <w:autoSpaceDN w:val="0"/>
              <w:adjustRightInd w:val="0"/>
              <w:rPr>
                <w:rFonts w:ascii="Times New Roman" w:hAnsi="Times New Roman" w:cs="Times New Roman"/>
                <w:b/>
                <w:sz w:val="24"/>
                <w:szCs w:val="24"/>
                <w:lang w:val="en-US"/>
              </w:rPr>
            </w:pPr>
            <w:r w:rsidRPr="006C7BE4">
              <w:rPr>
                <w:rFonts w:ascii="Times New Roman" w:hAnsi="Times New Roman" w:cs="Times New Roman"/>
                <w:b/>
                <w:sz w:val="24"/>
                <w:szCs w:val="24"/>
                <w:lang w:val="en-US"/>
              </w:rPr>
              <w:t>ECTS</w:t>
            </w:r>
          </w:p>
        </w:tc>
      </w:tr>
      <w:tr w:rsidR="000A0076" w:rsidRPr="006C7BE4" w:rsidTr="002B0398">
        <w:trPr>
          <w:trHeight w:val="266"/>
        </w:trPr>
        <w:tc>
          <w:tcPr>
            <w:tcW w:w="1674" w:type="dxa"/>
            <w:vMerge/>
          </w:tcPr>
          <w:p w:rsidR="000A0076" w:rsidRPr="006C7BE4" w:rsidRDefault="000A0076" w:rsidP="00794472">
            <w:pPr>
              <w:autoSpaceDE w:val="0"/>
              <w:autoSpaceDN w:val="0"/>
              <w:adjustRightInd w:val="0"/>
              <w:jc w:val="center"/>
              <w:rPr>
                <w:rFonts w:ascii="Times New Roman" w:hAnsi="Times New Roman" w:cs="Times New Roman"/>
                <w:b/>
                <w:sz w:val="24"/>
                <w:szCs w:val="24"/>
              </w:rPr>
            </w:pPr>
          </w:p>
        </w:tc>
        <w:tc>
          <w:tcPr>
            <w:tcW w:w="1723" w:type="dxa"/>
            <w:vMerge/>
          </w:tcPr>
          <w:p w:rsidR="000A0076" w:rsidRPr="006C7BE4" w:rsidRDefault="000A0076" w:rsidP="00794472">
            <w:pPr>
              <w:autoSpaceDE w:val="0"/>
              <w:autoSpaceDN w:val="0"/>
              <w:adjustRightInd w:val="0"/>
              <w:jc w:val="center"/>
              <w:rPr>
                <w:rFonts w:ascii="Times New Roman" w:hAnsi="Times New Roman" w:cs="Times New Roman"/>
                <w:b/>
                <w:sz w:val="24"/>
                <w:szCs w:val="24"/>
              </w:rPr>
            </w:pPr>
          </w:p>
        </w:tc>
        <w:tc>
          <w:tcPr>
            <w:tcW w:w="838" w:type="dxa"/>
            <w:vMerge/>
          </w:tcPr>
          <w:p w:rsidR="000A0076" w:rsidRPr="006C7BE4" w:rsidRDefault="000A0076" w:rsidP="00794472">
            <w:pPr>
              <w:autoSpaceDE w:val="0"/>
              <w:autoSpaceDN w:val="0"/>
              <w:adjustRightInd w:val="0"/>
              <w:jc w:val="center"/>
              <w:rPr>
                <w:rFonts w:ascii="Times New Roman" w:hAnsi="Times New Roman" w:cs="Times New Roman"/>
                <w:b/>
                <w:sz w:val="24"/>
                <w:szCs w:val="24"/>
              </w:rPr>
            </w:pPr>
          </w:p>
        </w:tc>
        <w:tc>
          <w:tcPr>
            <w:tcW w:w="863" w:type="dxa"/>
          </w:tcPr>
          <w:p w:rsidR="000A0076" w:rsidRPr="006C7BE4" w:rsidRDefault="000A0076" w:rsidP="00794472">
            <w:pPr>
              <w:autoSpaceDE w:val="0"/>
              <w:autoSpaceDN w:val="0"/>
              <w:adjustRightInd w:val="0"/>
              <w:jc w:val="center"/>
              <w:rPr>
                <w:rFonts w:ascii="Times New Roman" w:hAnsi="Times New Roman" w:cs="Times New Roman"/>
                <w:b/>
                <w:sz w:val="24"/>
                <w:szCs w:val="24"/>
                <w:lang w:val="en-US"/>
              </w:rPr>
            </w:pPr>
            <w:proofErr w:type="spellStart"/>
            <w:r w:rsidRPr="006C7BE4">
              <w:rPr>
                <w:rFonts w:ascii="Times New Roman" w:hAnsi="Times New Roman" w:cs="Times New Roman"/>
                <w:b/>
                <w:sz w:val="24"/>
                <w:szCs w:val="24"/>
                <w:lang w:val="en-US"/>
              </w:rPr>
              <w:t>Lec</w:t>
            </w:r>
            <w:proofErr w:type="spellEnd"/>
          </w:p>
        </w:tc>
        <w:tc>
          <w:tcPr>
            <w:tcW w:w="1033" w:type="dxa"/>
          </w:tcPr>
          <w:p w:rsidR="000A0076" w:rsidRPr="006C7BE4" w:rsidRDefault="000A0076" w:rsidP="00794472">
            <w:pPr>
              <w:autoSpaceDE w:val="0"/>
              <w:autoSpaceDN w:val="0"/>
              <w:adjustRightInd w:val="0"/>
              <w:jc w:val="center"/>
              <w:rPr>
                <w:rFonts w:ascii="Times New Roman" w:hAnsi="Times New Roman" w:cs="Times New Roman"/>
                <w:b/>
                <w:sz w:val="24"/>
                <w:szCs w:val="24"/>
                <w:lang w:val="en-US"/>
              </w:rPr>
            </w:pPr>
            <w:proofErr w:type="spellStart"/>
            <w:r w:rsidRPr="006C7BE4">
              <w:rPr>
                <w:rFonts w:ascii="Times New Roman" w:hAnsi="Times New Roman" w:cs="Times New Roman"/>
                <w:b/>
                <w:sz w:val="24"/>
                <w:szCs w:val="24"/>
                <w:lang w:val="en-US"/>
              </w:rPr>
              <w:t>Sem</w:t>
            </w:r>
            <w:proofErr w:type="spellEnd"/>
          </w:p>
        </w:tc>
        <w:tc>
          <w:tcPr>
            <w:tcW w:w="948" w:type="dxa"/>
          </w:tcPr>
          <w:p w:rsidR="000A0076" w:rsidRPr="006C7BE4" w:rsidRDefault="000A0076" w:rsidP="00794472">
            <w:pPr>
              <w:autoSpaceDE w:val="0"/>
              <w:autoSpaceDN w:val="0"/>
              <w:adjustRightInd w:val="0"/>
              <w:jc w:val="center"/>
              <w:rPr>
                <w:rFonts w:ascii="Times New Roman" w:hAnsi="Times New Roman" w:cs="Times New Roman"/>
                <w:b/>
                <w:sz w:val="24"/>
                <w:szCs w:val="24"/>
                <w:lang w:val="en-US"/>
              </w:rPr>
            </w:pPr>
            <w:r w:rsidRPr="006C7BE4">
              <w:rPr>
                <w:rFonts w:ascii="Times New Roman" w:hAnsi="Times New Roman" w:cs="Times New Roman"/>
                <w:b/>
                <w:sz w:val="24"/>
                <w:szCs w:val="24"/>
                <w:lang w:val="en-US"/>
              </w:rPr>
              <w:t>Lab</w:t>
            </w:r>
          </w:p>
        </w:tc>
        <w:tc>
          <w:tcPr>
            <w:tcW w:w="996" w:type="dxa"/>
            <w:vMerge/>
          </w:tcPr>
          <w:p w:rsidR="000A0076" w:rsidRPr="006C7BE4" w:rsidRDefault="000A0076" w:rsidP="00794472">
            <w:pPr>
              <w:autoSpaceDE w:val="0"/>
              <w:autoSpaceDN w:val="0"/>
              <w:adjustRightInd w:val="0"/>
              <w:jc w:val="center"/>
              <w:rPr>
                <w:rFonts w:ascii="Times New Roman" w:hAnsi="Times New Roman" w:cs="Times New Roman"/>
                <w:b/>
                <w:sz w:val="24"/>
                <w:szCs w:val="24"/>
              </w:rPr>
            </w:pPr>
          </w:p>
        </w:tc>
        <w:tc>
          <w:tcPr>
            <w:tcW w:w="1814" w:type="dxa"/>
            <w:vMerge/>
          </w:tcPr>
          <w:p w:rsidR="000A0076" w:rsidRPr="006C7BE4" w:rsidRDefault="000A0076" w:rsidP="00794472">
            <w:pPr>
              <w:autoSpaceDE w:val="0"/>
              <w:autoSpaceDN w:val="0"/>
              <w:adjustRightInd w:val="0"/>
              <w:jc w:val="center"/>
              <w:rPr>
                <w:rFonts w:ascii="Times New Roman" w:hAnsi="Times New Roman" w:cs="Times New Roman"/>
                <w:b/>
                <w:sz w:val="24"/>
                <w:szCs w:val="24"/>
              </w:rPr>
            </w:pPr>
          </w:p>
        </w:tc>
      </w:tr>
      <w:tr w:rsidR="000A0076" w:rsidRPr="006C7BE4" w:rsidTr="002B0398">
        <w:trPr>
          <w:trHeight w:val="145"/>
        </w:trPr>
        <w:tc>
          <w:tcPr>
            <w:tcW w:w="1674" w:type="dxa"/>
          </w:tcPr>
          <w:p w:rsidR="000A0076" w:rsidRPr="006C7BE4" w:rsidRDefault="001F009F" w:rsidP="000A0076">
            <w:pPr>
              <w:autoSpaceDE w:val="0"/>
              <w:autoSpaceDN w:val="0"/>
              <w:adjustRightInd w:val="0"/>
              <w:rPr>
                <w:rFonts w:ascii="Times New Roman" w:hAnsi="Times New Roman" w:cs="Times New Roman"/>
                <w:b/>
                <w:sz w:val="24"/>
                <w:szCs w:val="24"/>
                <w:lang w:val="en-US"/>
              </w:rPr>
            </w:pPr>
            <w:r w:rsidRPr="006C7BE4">
              <w:rPr>
                <w:rFonts w:ascii="Times New Roman" w:hAnsi="Times New Roman" w:cs="Times New Roman"/>
                <w:b/>
                <w:sz w:val="24"/>
                <w:szCs w:val="24"/>
              </w:rPr>
              <w:t>5B030100</w:t>
            </w:r>
          </w:p>
        </w:tc>
        <w:tc>
          <w:tcPr>
            <w:tcW w:w="1723" w:type="dxa"/>
          </w:tcPr>
          <w:p w:rsidR="000A0076" w:rsidRPr="006C7BE4" w:rsidRDefault="000A0076" w:rsidP="006376E3">
            <w:pPr>
              <w:autoSpaceDE w:val="0"/>
              <w:autoSpaceDN w:val="0"/>
              <w:adjustRightInd w:val="0"/>
              <w:rPr>
                <w:rFonts w:ascii="Times New Roman" w:hAnsi="Times New Roman" w:cs="Times New Roman"/>
                <w:b/>
                <w:sz w:val="24"/>
                <w:szCs w:val="24"/>
                <w:lang w:val="en-US"/>
              </w:rPr>
            </w:pPr>
            <w:r w:rsidRPr="006C7BE4">
              <w:rPr>
                <w:rFonts w:ascii="Times New Roman" w:hAnsi="Times New Roman" w:cs="Times New Roman"/>
                <w:b/>
                <w:sz w:val="24"/>
                <w:szCs w:val="24"/>
                <w:lang w:val="en-US"/>
              </w:rPr>
              <w:t>Scientific Writing</w:t>
            </w:r>
          </w:p>
          <w:p w:rsidR="000A0076" w:rsidRPr="006C7BE4" w:rsidRDefault="000A0076" w:rsidP="00794472">
            <w:pPr>
              <w:autoSpaceDE w:val="0"/>
              <w:autoSpaceDN w:val="0"/>
              <w:adjustRightInd w:val="0"/>
              <w:rPr>
                <w:rFonts w:ascii="Times New Roman" w:hAnsi="Times New Roman" w:cs="Times New Roman"/>
                <w:sz w:val="24"/>
                <w:szCs w:val="24"/>
              </w:rPr>
            </w:pPr>
          </w:p>
        </w:tc>
        <w:tc>
          <w:tcPr>
            <w:tcW w:w="838" w:type="dxa"/>
          </w:tcPr>
          <w:p w:rsidR="000A0076" w:rsidRPr="006C7BE4" w:rsidRDefault="00BD59CC" w:rsidP="00794472">
            <w:pPr>
              <w:autoSpaceDE w:val="0"/>
              <w:autoSpaceDN w:val="0"/>
              <w:adjustRightInd w:val="0"/>
              <w:jc w:val="center"/>
              <w:rPr>
                <w:rFonts w:ascii="Times New Roman" w:hAnsi="Times New Roman" w:cs="Times New Roman"/>
                <w:sz w:val="24"/>
                <w:szCs w:val="24"/>
                <w:lang w:val="en-US"/>
              </w:rPr>
            </w:pPr>
            <w:r w:rsidRPr="006C7BE4">
              <w:rPr>
                <w:rFonts w:ascii="Times New Roman" w:hAnsi="Times New Roman" w:cs="Times New Roman"/>
                <w:sz w:val="24"/>
                <w:szCs w:val="24"/>
                <w:lang w:val="en-US"/>
              </w:rPr>
              <w:t>BC</w:t>
            </w:r>
          </w:p>
        </w:tc>
        <w:tc>
          <w:tcPr>
            <w:tcW w:w="863" w:type="dxa"/>
          </w:tcPr>
          <w:p w:rsidR="000A0076" w:rsidRPr="006C7BE4" w:rsidRDefault="000A0076" w:rsidP="00794472">
            <w:pPr>
              <w:autoSpaceDE w:val="0"/>
              <w:autoSpaceDN w:val="0"/>
              <w:adjustRightInd w:val="0"/>
              <w:jc w:val="center"/>
              <w:rPr>
                <w:rFonts w:ascii="Times New Roman" w:hAnsi="Times New Roman" w:cs="Times New Roman"/>
                <w:sz w:val="24"/>
                <w:szCs w:val="24"/>
                <w:lang w:val="en-US"/>
              </w:rPr>
            </w:pPr>
            <w:r w:rsidRPr="006C7BE4">
              <w:rPr>
                <w:rFonts w:ascii="Times New Roman" w:hAnsi="Times New Roman" w:cs="Times New Roman"/>
                <w:sz w:val="24"/>
                <w:szCs w:val="24"/>
                <w:lang w:val="en-US"/>
              </w:rPr>
              <w:t>0</w:t>
            </w:r>
          </w:p>
        </w:tc>
        <w:tc>
          <w:tcPr>
            <w:tcW w:w="1033" w:type="dxa"/>
          </w:tcPr>
          <w:p w:rsidR="000A0076" w:rsidRPr="006C7BE4" w:rsidRDefault="00615F04" w:rsidP="00794472">
            <w:pPr>
              <w:autoSpaceDE w:val="0"/>
              <w:autoSpaceDN w:val="0"/>
              <w:adjustRightInd w:val="0"/>
              <w:jc w:val="center"/>
              <w:rPr>
                <w:rFonts w:ascii="Times New Roman" w:hAnsi="Times New Roman" w:cs="Times New Roman"/>
                <w:sz w:val="24"/>
                <w:szCs w:val="24"/>
              </w:rPr>
            </w:pPr>
            <w:r w:rsidRPr="006C7BE4">
              <w:rPr>
                <w:rFonts w:ascii="Times New Roman" w:hAnsi="Times New Roman" w:cs="Times New Roman"/>
                <w:sz w:val="24"/>
                <w:szCs w:val="24"/>
              </w:rPr>
              <w:t>2</w:t>
            </w:r>
          </w:p>
        </w:tc>
        <w:tc>
          <w:tcPr>
            <w:tcW w:w="948" w:type="dxa"/>
          </w:tcPr>
          <w:p w:rsidR="000A0076" w:rsidRPr="006C7BE4" w:rsidRDefault="000A0076" w:rsidP="00794472">
            <w:pPr>
              <w:autoSpaceDE w:val="0"/>
              <w:autoSpaceDN w:val="0"/>
              <w:adjustRightInd w:val="0"/>
              <w:jc w:val="center"/>
              <w:rPr>
                <w:rFonts w:ascii="Times New Roman" w:hAnsi="Times New Roman" w:cs="Times New Roman"/>
                <w:sz w:val="24"/>
                <w:szCs w:val="24"/>
                <w:lang w:val="en-US"/>
              </w:rPr>
            </w:pPr>
            <w:r w:rsidRPr="006C7BE4">
              <w:rPr>
                <w:rFonts w:ascii="Times New Roman" w:hAnsi="Times New Roman" w:cs="Times New Roman"/>
                <w:sz w:val="24"/>
                <w:szCs w:val="24"/>
                <w:lang w:val="en-US"/>
              </w:rPr>
              <w:t>0</w:t>
            </w:r>
          </w:p>
        </w:tc>
        <w:tc>
          <w:tcPr>
            <w:tcW w:w="996" w:type="dxa"/>
          </w:tcPr>
          <w:p w:rsidR="000A0076" w:rsidRPr="006C7BE4" w:rsidRDefault="00615F04" w:rsidP="00794472">
            <w:pPr>
              <w:autoSpaceDE w:val="0"/>
              <w:autoSpaceDN w:val="0"/>
              <w:adjustRightInd w:val="0"/>
              <w:jc w:val="center"/>
              <w:rPr>
                <w:rFonts w:ascii="Times New Roman" w:hAnsi="Times New Roman" w:cs="Times New Roman"/>
                <w:sz w:val="24"/>
                <w:szCs w:val="24"/>
              </w:rPr>
            </w:pPr>
            <w:r w:rsidRPr="006C7BE4">
              <w:rPr>
                <w:rFonts w:ascii="Times New Roman" w:hAnsi="Times New Roman" w:cs="Times New Roman"/>
                <w:sz w:val="24"/>
                <w:szCs w:val="24"/>
              </w:rPr>
              <w:t>2</w:t>
            </w:r>
          </w:p>
        </w:tc>
        <w:tc>
          <w:tcPr>
            <w:tcW w:w="1814" w:type="dxa"/>
          </w:tcPr>
          <w:p w:rsidR="000A0076" w:rsidRPr="006C7BE4" w:rsidRDefault="00615F04" w:rsidP="00794472">
            <w:pPr>
              <w:autoSpaceDE w:val="0"/>
              <w:autoSpaceDN w:val="0"/>
              <w:adjustRightInd w:val="0"/>
              <w:jc w:val="center"/>
              <w:rPr>
                <w:rFonts w:ascii="Times New Roman" w:hAnsi="Times New Roman" w:cs="Times New Roman"/>
                <w:sz w:val="24"/>
                <w:szCs w:val="24"/>
              </w:rPr>
            </w:pPr>
            <w:r w:rsidRPr="006C7BE4">
              <w:rPr>
                <w:rFonts w:ascii="Times New Roman" w:hAnsi="Times New Roman" w:cs="Times New Roman"/>
                <w:sz w:val="24"/>
                <w:szCs w:val="24"/>
              </w:rPr>
              <w:t>3</w:t>
            </w:r>
          </w:p>
        </w:tc>
      </w:tr>
      <w:tr w:rsidR="000A0076" w:rsidRPr="006C7BE4" w:rsidTr="002B0398">
        <w:trPr>
          <w:trHeight w:val="145"/>
        </w:trPr>
        <w:tc>
          <w:tcPr>
            <w:tcW w:w="1674" w:type="dxa"/>
          </w:tcPr>
          <w:p w:rsidR="000A0076" w:rsidRPr="006C7BE4" w:rsidRDefault="00AB5AFB" w:rsidP="00794472">
            <w:pPr>
              <w:autoSpaceDE w:val="0"/>
              <w:autoSpaceDN w:val="0"/>
              <w:adjustRightInd w:val="0"/>
              <w:rPr>
                <w:rFonts w:ascii="Times New Roman" w:hAnsi="Times New Roman" w:cs="Times New Roman"/>
                <w:b/>
                <w:sz w:val="24"/>
                <w:szCs w:val="24"/>
                <w:lang w:val="en-US"/>
              </w:rPr>
            </w:pPr>
            <w:r w:rsidRPr="006C7BE4">
              <w:rPr>
                <w:rFonts w:ascii="Times New Roman" w:hAnsi="Times New Roman" w:cs="Times New Roman"/>
                <w:b/>
                <w:sz w:val="24"/>
                <w:szCs w:val="24"/>
                <w:lang w:val="en-US"/>
              </w:rPr>
              <w:t>Lecturer</w:t>
            </w:r>
            <w:r w:rsidR="006C7BE4">
              <w:rPr>
                <w:rFonts w:ascii="Times New Roman" w:hAnsi="Times New Roman" w:cs="Times New Roman"/>
                <w:b/>
                <w:sz w:val="24"/>
                <w:szCs w:val="24"/>
                <w:lang w:val="en-US"/>
              </w:rPr>
              <w:t>/</w:t>
            </w:r>
            <w:r w:rsidR="006C7BE4" w:rsidRPr="006C7BE4">
              <w:rPr>
                <w:rFonts w:ascii="Times New Roman" w:hAnsi="Times New Roman" w:cs="Times New Roman"/>
                <w:b/>
                <w:sz w:val="24"/>
                <w:szCs w:val="24"/>
                <w:lang w:val="en-US"/>
              </w:rPr>
              <w:t xml:space="preserve"> </w:t>
            </w:r>
            <w:r w:rsidR="006C7BE4" w:rsidRPr="006C7BE4">
              <w:rPr>
                <w:rFonts w:ascii="Times New Roman" w:hAnsi="Times New Roman" w:cs="Times New Roman"/>
                <w:b/>
                <w:sz w:val="24"/>
                <w:szCs w:val="24"/>
                <w:lang w:val="en-US"/>
              </w:rPr>
              <w:t>assistants</w:t>
            </w:r>
          </w:p>
        </w:tc>
        <w:tc>
          <w:tcPr>
            <w:tcW w:w="3424" w:type="dxa"/>
            <w:gridSpan w:val="3"/>
          </w:tcPr>
          <w:p w:rsidR="00C9684D" w:rsidRPr="006C7BE4" w:rsidRDefault="00137207" w:rsidP="00615F04">
            <w:pPr>
              <w:autoSpaceDE w:val="0"/>
              <w:autoSpaceDN w:val="0"/>
              <w:adjustRightInd w:val="0"/>
              <w:rPr>
                <w:rFonts w:ascii="Times New Roman" w:hAnsi="Times New Roman" w:cs="Times New Roman"/>
                <w:sz w:val="24"/>
                <w:szCs w:val="24"/>
                <w:lang w:val="en-US"/>
              </w:rPr>
            </w:pPr>
            <w:proofErr w:type="spellStart"/>
            <w:r w:rsidRPr="006C7BE4">
              <w:rPr>
                <w:rStyle w:val="tlid-translation"/>
                <w:rFonts w:ascii="Times New Roman" w:hAnsi="Times New Roman" w:cs="Times New Roman"/>
                <w:sz w:val="24"/>
                <w:szCs w:val="24"/>
                <w:lang w:val="en-US"/>
              </w:rPr>
              <w:t>Yeslamgaliyev</w:t>
            </w:r>
            <w:proofErr w:type="spellEnd"/>
            <w:r w:rsidRPr="006C7BE4">
              <w:rPr>
                <w:rStyle w:val="tlid-translation"/>
                <w:rFonts w:ascii="Times New Roman" w:hAnsi="Times New Roman" w:cs="Times New Roman"/>
                <w:sz w:val="24"/>
                <w:szCs w:val="24"/>
                <w:lang w:val="en-US"/>
              </w:rPr>
              <w:t xml:space="preserve"> ZH</w:t>
            </w:r>
            <w:r w:rsidR="00615F04" w:rsidRPr="006C7BE4">
              <w:rPr>
                <w:rStyle w:val="tlid-translation"/>
                <w:rFonts w:ascii="Times New Roman" w:hAnsi="Times New Roman" w:cs="Times New Roman"/>
                <w:sz w:val="24"/>
                <w:szCs w:val="24"/>
                <w:lang w:val="en-US"/>
              </w:rPr>
              <w:t>.</w:t>
            </w:r>
          </w:p>
        </w:tc>
        <w:tc>
          <w:tcPr>
            <w:tcW w:w="2977" w:type="dxa"/>
            <w:gridSpan w:val="3"/>
            <w:vMerge w:val="restart"/>
          </w:tcPr>
          <w:p w:rsidR="000A0076" w:rsidRPr="006C7BE4" w:rsidRDefault="000A0076" w:rsidP="00794472">
            <w:pPr>
              <w:autoSpaceDE w:val="0"/>
              <w:autoSpaceDN w:val="0"/>
              <w:adjustRightInd w:val="0"/>
              <w:rPr>
                <w:rFonts w:ascii="Times New Roman" w:hAnsi="Times New Roman" w:cs="Times New Roman"/>
                <w:b/>
                <w:sz w:val="24"/>
                <w:szCs w:val="24"/>
                <w:lang w:val="en-US"/>
              </w:rPr>
            </w:pPr>
            <w:r w:rsidRPr="006C7BE4">
              <w:rPr>
                <w:rFonts w:ascii="Times New Roman" w:hAnsi="Times New Roman" w:cs="Times New Roman"/>
                <w:b/>
                <w:sz w:val="24"/>
                <w:szCs w:val="24"/>
                <w:lang w:val="en-US"/>
              </w:rPr>
              <w:t>hours</w:t>
            </w:r>
          </w:p>
          <w:p w:rsidR="006C7BE4" w:rsidRDefault="006C7BE4" w:rsidP="00794472">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Monday/Tuesday</w:t>
            </w:r>
          </w:p>
          <w:p w:rsidR="003C3328" w:rsidRPr="006C7BE4" w:rsidRDefault="00137207" w:rsidP="00794472">
            <w:pPr>
              <w:autoSpaceDE w:val="0"/>
              <w:autoSpaceDN w:val="0"/>
              <w:adjustRightInd w:val="0"/>
              <w:rPr>
                <w:rStyle w:val="tlid-translation"/>
                <w:rFonts w:ascii="Times New Roman" w:hAnsi="Times New Roman" w:cs="Times New Roman"/>
                <w:lang w:val="en-US"/>
              </w:rPr>
            </w:pPr>
            <w:r w:rsidRPr="006C7BE4">
              <w:rPr>
                <w:rFonts w:ascii="Times New Roman" w:hAnsi="Times New Roman" w:cs="Times New Roman"/>
                <w:sz w:val="24"/>
                <w:szCs w:val="24"/>
                <w:lang w:val="en-US"/>
              </w:rPr>
              <w:t>14.00-14</w:t>
            </w:r>
            <w:r w:rsidR="003C3328" w:rsidRPr="006C7BE4">
              <w:rPr>
                <w:rFonts w:ascii="Times New Roman" w:hAnsi="Times New Roman" w:cs="Times New Roman"/>
                <w:sz w:val="24"/>
                <w:szCs w:val="24"/>
                <w:lang w:val="en-US"/>
              </w:rPr>
              <w:t>.50 (</w:t>
            </w:r>
            <w:r w:rsidRPr="006C7BE4">
              <w:rPr>
                <w:rFonts w:ascii="Times New Roman" w:hAnsi="Times New Roman" w:cs="Times New Roman"/>
                <w:sz w:val="24"/>
                <w:szCs w:val="24"/>
                <w:lang w:val="en-US"/>
              </w:rPr>
              <w:t>317</w:t>
            </w:r>
            <w:r w:rsidR="003C3328" w:rsidRPr="006C7BE4">
              <w:rPr>
                <w:rStyle w:val="tlid-translation"/>
                <w:rFonts w:ascii="Times New Roman" w:hAnsi="Times New Roman" w:cs="Times New Roman"/>
                <w:lang w:val="en-US"/>
              </w:rPr>
              <w:t>Group);</w:t>
            </w:r>
          </w:p>
          <w:p w:rsidR="00615F04" w:rsidRPr="006C7BE4" w:rsidRDefault="00137207" w:rsidP="00794472">
            <w:pPr>
              <w:autoSpaceDE w:val="0"/>
              <w:autoSpaceDN w:val="0"/>
              <w:adjustRightInd w:val="0"/>
              <w:rPr>
                <w:rStyle w:val="tlid-translation"/>
                <w:rFonts w:ascii="Times New Roman" w:hAnsi="Times New Roman" w:cs="Times New Roman"/>
                <w:lang w:val="en-US"/>
              </w:rPr>
            </w:pPr>
            <w:r w:rsidRPr="006C7BE4">
              <w:rPr>
                <w:rFonts w:ascii="Times New Roman" w:hAnsi="Times New Roman" w:cs="Times New Roman"/>
                <w:sz w:val="24"/>
                <w:szCs w:val="24"/>
                <w:lang w:val="en-US"/>
              </w:rPr>
              <w:t>16.00-16.50 (317</w:t>
            </w:r>
            <w:r w:rsidR="00615F04" w:rsidRPr="006C7BE4">
              <w:rPr>
                <w:rFonts w:ascii="Times New Roman" w:hAnsi="Times New Roman" w:cs="Times New Roman"/>
                <w:sz w:val="24"/>
                <w:szCs w:val="24"/>
                <w:lang w:val="en-US"/>
              </w:rPr>
              <w:t xml:space="preserve"> </w:t>
            </w:r>
            <w:r w:rsidR="00615F04" w:rsidRPr="006C7BE4">
              <w:rPr>
                <w:rStyle w:val="tlid-translation"/>
                <w:rFonts w:ascii="Times New Roman" w:hAnsi="Times New Roman" w:cs="Times New Roman"/>
                <w:lang w:val="en-US"/>
              </w:rPr>
              <w:t>Group);</w:t>
            </w:r>
          </w:p>
          <w:p w:rsidR="003C3328" w:rsidRPr="006C7BE4" w:rsidRDefault="003C3328" w:rsidP="00794472">
            <w:pPr>
              <w:autoSpaceDE w:val="0"/>
              <w:autoSpaceDN w:val="0"/>
              <w:adjustRightInd w:val="0"/>
              <w:rPr>
                <w:rFonts w:ascii="Times New Roman" w:hAnsi="Times New Roman" w:cs="Times New Roman"/>
                <w:sz w:val="24"/>
                <w:szCs w:val="24"/>
                <w:lang w:val="en-US"/>
              </w:rPr>
            </w:pPr>
          </w:p>
        </w:tc>
        <w:tc>
          <w:tcPr>
            <w:tcW w:w="1814" w:type="dxa"/>
            <w:vMerge w:val="restart"/>
          </w:tcPr>
          <w:p w:rsidR="000A0076" w:rsidRPr="006C7BE4" w:rsidRDefault="000A0076" w:rsidP="006C7BE4">
            <w:pPr>
              <w:autoSpaceDE w:val="0"/>
              <w:autoSpaceDN w:val="0"/>
              <w:adjustRightInd w:val="0"/>
              <w:rPr>
                <w:rFonts w:ascii="Times New Roman" w:hAnsi="Times New Roman" w:cs="Times New Roman"/>
                <w:b/>
                <w:sz w:val="24"/>
                <w:szCs w:val="24"/>
                <w:lang w:val="en-US"/>
              </w:rPr>
            </w:pPr>
            <w:r w:rsidRPr="006C7BE4">
              <w:rPr>
                <w:rFonts w:ascii="Times New Roman" w:hAnsi="Times New Roman" w:cs="Times New Roman"/>
                <w:b/>
                <w:sz w:val="24"/>
                <w:szCs w:val="24"/>
                <w:lang w:val="en-US"/>
              </w:rPr>
              <w:t>schedule</w:t>
            </w:r>
          </w:p>
          <w:p w:rsidR="00AB5AFB" w:rsidRPr="006C7BE4" w:rsidRDefault="00AB5AFB" w:rsidP="00794472">
            <w:pPr>
              <w:autoSpaceDE w:val="0"/>
              <w:autoSpaceDN w:val="0"/>
              <w:adjustRightInd w:val="0"/>
              <w:jc w:val="center"/>
              <w:rPr>
                <w:rFonts w:ascii="Times New Roman" w:hAnsi="Times New Roman" w:cs="Times New Roman"/>
                <w:sz w:val="24"/>
                <w:szCs w:val="24"/>
                <w:lang w:val="en-US"/>
              </w:rPr>
            </w:pPr>
          </w:p>
        </w:tc>
      </w:tr>
      <w:tr w:rsidR="000A0076" w:rsidRPr="006C7BE4" w:rsidTr="002B0398">
        <w:trPr>
          <w:trHeight w:val="145"/>
        </w:trPr>
        <w:tc>
          <w:tcPr>
            <w:tcW w:w="1674" w:type="dxa"/>
          </w:tcPr>
          <w:p w:rsidR="000A0076" w:rsidRPr="006C7BE4" w:rsidRDefault="000A0076" w:rsidP="00794472">
            <w:pPr>
              <w:autoSpaceDE w:val="0"/>
              <w:autoSpaceDN w:val="0"/>
              <w:adjustRightInd w:val="0"/>
              <w:rPr>
                <w:rFonts w:ascii="Times New Roman" w:hAnsi="Times New Roman" w:cs="Times New Roman"/>
                <w:b/>
                <w:sz w:val="24"/>
                <w:szCs w:val="24"/>
                <w:lang w:val="en-US"/>
              </w:rPr>
            </w:pPr>
            <w:r w:rsidRPr="006C7BE4">
              <w:rPr>
                <w:rFonts w:ascii="Times New Roman" w:hAnsi="Times New Roman" w:cs="Times New Roman"/>
                <w:b/>
                <w:sz w:val="24"/>
                <w:szCs w:val="24"/>
                <w:lang w:val="en-US"/>
              </w:rPr>
              <w:t>e-mail</w:t>
            </w:r>
          </w:p>
        </w:tc>
        <w:tc>
          <w:tcPr>
            <w:tcW w:w="3424" w:type="dxa"/>
            <w:gridSpan w:val="3"/>
          </w:tcPr>
          <w:p w:rsidR="00F4673C" w:rsidRPr="006C7BE4" w:rsidRDefault="00137207" w:rsidP="00615F04">
            <w:pPr>
              <w:autoSpaceDE w:val="0"/>
              <w:autoSpaceDN w:val="0"/>
              <w:adjustRightInd w:val="0"/>
              <w:rPr>
                <w:rFonts w:ascii="Times New Roman" w:hAnsi="Times New Roman" w:cs="Times New Roman"/>
                <w:sz w:val="24"/>
                <w:szCs w:val="24"/>
                <w:lang w:val="en-US"/>
              </w:rPr>
            </w:pPr>
            <w:r w:rsidRPr="006C7BE4">
              <w:rPr>
                <w:rFonts w:ascii="Times New Roman" w:hAnsi="Times New Roman" w:cs="Times New Roman"/>
                <w:lang w:val="en-US"/>
              </w:rPr>
              <w:t>Zhaqsylyq.qazaq@gmail.com</w:t>
            </w:r>
          </w:p>
        </w:tc>
        <w:tc>
          <w:tcPr>
            <w:tcW w:w="2977" w:type="dxa"/>
            <w:gridSpan w:val="3"/>
            <w:vMerge/>
          </w:tcPr>
          <w:p w:rsidR="000A0076" w:rsidRPr="006C7BE4" w:rsidRDefault="000A0076" w:rsidP="00794472">
            <w:pPr>
              <w:autoSpaceDE w:val="0"/>
              <w:autoSpaceDN w:val="0"/>
              <w:adjustRightInd w:val="0"/>
              <w:rPr>
                <w:rFonts w:ascii="Times New Roman" w:hAnsi="Times New Roman" w:cs="Times New Roman"/>
                <w:b/>
                <w:sz w:val="24"/>
                <w:szCs w:val="24"/>
                <w:lang w:val="en-US"/>
              </w:rPr>
            </w:pPr>
          </w:p>
        </w:tc>
        <w:tc>
          <w:tcPr>
            <w:tcW w:w="1814" w:type="dxa"/>
            <w:vMerge/>
          </w:tcPr>
          <w:p w:rsidR="000A0076" w:rsidRPr="006C7BE4" w:rsidRDefault="000A0076" w:rsidP="00794472">
            <w:pPr>
              <w:autoSpaceDE w:val="0"/>
              <w:autoSpaceDN w:val="0"/>
              <w:adjustRightInd w:val="0"/>
              <w:jc w:val="center"/>
              <w:rPr>
                <w:rFonts w:ascii="Times New Roman" w:hAnsi="Times New Roman" w:cs="Times New Roman"/>
                <w:sz w:val="24"/>
                <w:szCs w:val="24"/>
                <w:lang w:val="en-US"/>
              </w:rPr>
            </w:pPr>
          </w:p>
        </w:tc>
      </w:tr>
      <w:tr w:rsidR="000A0076" w:rsidRPr="006C7BE4" w:rsidTr="002B0398">
        <w:trPr>
          <w:trHeight w:val="145"/>
        </w:trPr>
        <w:tc>
          <w:tcPr>
            <w:tcW w:w="1674" w:type="dxa"/>
          </w:tcPr>
          <w:p w:rsidR="000A0076" w:rsidRPr="006C7BE4" w:rsidRDefault="003C3328" w:rsidP="00794472">
            <w:pPr>
              <w:autoSpaceDE w:val="0"/>
              <w:autoSpaceDN w:val="0"/>
              <w:adjustRightInd w:val="0"/>
              <w:rPr>
                <w:rFonts w:ascii="Times New Roman" w:hAnsi="Times New Roman" w:cs="Times New Roman"/>
                <w:b/>
                <w:sz w:val="24"/>
                <w:szCs w:val="24"/>
                <w:lang w:val="en-US"/>
              </w:rPr>
            </w:pPr>
            <w:r w:rsidRPr="006C7BE4">
              <w:rPr>
                <w:rFonts w:ascii="Times New Roman" w:hAnsi="Times New Roman" w:cs="Times New Roman"/>
                <w:b/>
                <w:sz w:val="24"/>
                <w:szCs w:val="24"/>
                <w:lang w:val="en-US"/>
              </w:rPr>
              <w:t>phone</w:t>
            </w:r>
          </w:p>
        </w:tc>
        <w:tc>
          <w:tcPr>
            <w:tcW w:w="3424" w:type="dxa"/>
            <w:gridSpan w:val="3"/>
          </w:tcPr>
          <w:p w:rsidR="003C3328" w:rsidRPr="006C7BE4" w:rsidRDefault="00F4673C" w:rsidP="003C3328">
            <w:pPr>
              <w:autoSpaceDE w:val="0"/>
              <w:autoSpaceDN w:val="0"/>
              <w:adjustRightInd w:val="0"/>
              <w:rPr>
                <w:rFonts w:ascii="Times New Roman" w:hAnsi="Times New Roman" w:cs="Times New Roman"/>
                <w:sz w:val="24"/>
                <w:szCs w:val="24"/>
                <w:lang w:val="en-US"/>
              </w:rPr>
            </w:pPr>
            <w:r w:rsidRPr="006C7BE4">
              <w:rPr>
                <w:rFonts w:ascii="Times New Roman" w:hAnsi="Times New Roman" w:cs="Times New Roman"/>
                <w:sz w:val="24"/>
                <w:szCs w:val="24"/>
                <w:lang w:val="en-US"/>
              </w:rPr>
              <w:t>+</w:t>
            </w:r>
            <w:r w:rsidR="00137207" w:rsidRPr="006C7BE4">
              <w:rPr>
                <w:rFonts w:ascii="Times New Roman" w:hAnsi="Times New Roman" w:cs="Times New Roman"/>
                <w:sz w:val="24"/>
                <w:szCs w:val="24"/>
                <w:lang w:val="en-US"/>
              </w:rPr>
              <w:t>77014556098</w:t>
            </w:r>
          </w:p>
          <w:p w:rsidR="00AB5AFB" w:rsidRPr="006C7BE4" w:rsidRDefault="00AB5AFB" w:rsidP="006376E3">
            <w:pPr>
              <w:autoSpaceDE w:val="0"/>
              <w:autoSpaceDN w:val="0"/>
              <w:adjustRightInd w:val="0"/>
              <w:rPr>
                <w:rFonts w:ascii="Times New Roman" w:hAnsi="Times New Roman" w:cs="Times New Roman"/>
                <w:sz w:val="24"/>
                <w:szCs w:val="24"/>
                <w:lang w:val="en-US"/>
              </w:rPr>
            </w:pPr>
          </w:p>
        </w:tc>
        <w:tc>
          <w:tcPr>
            <w:tcW w:w="2977" w:type="dxa"/>
            <w:gridSpan w:val="3"/>
          </w:tcPr>
          <w:p w:rsidR="000A0076" w:rsidRPr="006C7BE4" w:rsidRDefault="00AB5AFB" w:rsidP="00794472">
            <w:pPr>
              <w:autoSpaceDE w:val="0"/>
              <w:autoSpaceDN w:val="0"/>
              <w:adjustRightInd w:val="0"/>
              <w:rPr>
                <w:rFonts w:ascii="Times New Roman" w:hAnsi="Times New Roman" w:cs="Times New Roman"/>
                <w:b/>
                <w:sz w:val="24"/>
                <w:szCs w:val="24"/>
                <w:lang w:val="en-US"/>
              </w:rPr>
            </w:pPr>
            <w:r w:rsidRPr="006C7BE4">
              <w:rPr>
                <w:rFonts w:ascii="Times New Roman" w:hAnsi="Times New Roman" w:cs="Times New Roman"/>
                <w:b/>
                <w:sz w:val="24"/>
                <w:szCs w:val="24"/>
                <w:lang w:val="en-US"/>
              </w:rPr>
              <w:t>Room</w:t>
            </w:r>
          </w:p>
        </w:tc>
        <w:tc>
          <w:tcPr>
            <w:tcW w:w="1814" w:type="dxa"/>
          </w:tcPr>
          <w:p w:rsidR="002B0398" w:rsidRPr="006C7BE4" w:rsidRDefault="006C7BE4" w:rsidP="002B0398">
            <w:pPr>
              <w:autoSpaceDE w:val="0"/>
              <w:autoSpaceDN w:val="0"/>
              <w:adjustRightInd w:val="0"/>
              <w:rPr>
                <w:rFonts w:ascii="Times New Roman" w:hAnsi="Times New Roman" w:cs="Times New Roman"/>
                <w:lang w:val="en-US"/>
              </w:rPr>
            </w:pPr>
            <w:r>
              <w:rPr>
                <w:rFonts w:ascii="Times New Roman" w:hAnsi="Times New Roman" w:cs="Times New Roman"/>
                <w:lang w:val="en-US"/>
              </w:rPr>
              <w:t>318</w:t>
            </w:r>
          </w:p>
        </w:tc>
      </w:tr>
      <w:tr w:rsidR="000A0076" w:rsidRPr="006C7BE4" w:rsidTr="003F09B0">
        <w:trPr>
          <w:trHeight w:val="145"/>
        </w:trPr>
        <w:tc>
          <w:tcPr>
            <w:tcW w:w="1674" w:type="dxa"/>
          </w:tcPr>
          <w:p w:rsidR="000A0076" w:rsidRPr="006C7BE4" w:rsidRDefault="000A0076" w:rsidP="00794472">
            <w:pPr>
              <w:autoSpaceDE w:val="0"/>
              <w:autoSpaceDN w:val="0"/>
              <w:adjustRightInd w:val="0"/>
              <w:rPr>
                <w:rFonts w:ascii="Times New Roman" w:hAnsi="Times New Roman" w:cs="Times New Roman"/>
                <w:b/>
                <w:sz w:val="24"/>
                <w:szCs w:val="24"/>
                <w:lang w:val="en-GB"/>
              </w:rPr>
            </w:pPr>
            <w:r w:rsidRPr="006C7BE4">
              <w:rPr>
                <w:rFonts w:ascii="Times New Roman" w:hAnsi="Times New Roman" w:cs="Times New Roman"/>
                <w:b/>
                <w:bCs/>
                <w:color w:val="000000"/>
                <w:sz w:val="24"/>
                <w:szCs w:val="24"/>
                <w:lang w:val="en-GB"/>
              </w:rPr>
              <w:t>Academic presentation of the course</w:t>
            </w:r>
          </w:p>
        </w:tc>
        <w:tc>
          <w:tcPr>
            <w:tcW w:w="8215" w:type="dxa"/>
            <w:gridSpan w:val="7"/>
          </w:tcPr>
          <w:p w:rsidR="00C9684D" w:rsidRPr="006C7BE4" w:rsidRDefault="00C9684D" w:rsidP="008F17D6">
            <w:pPr>
              <w:autoSpaceDE w:val="0"/>
              <w:autoSpaceDN w:val="0"/>
              <w:adjustRightInd w:val="0"/>
              <w:jc w:val="both"/>
              <w:rPr>
                <w:rFonts w:ascii="Times New Roman" w:eastAsia="Calibri" w:hAnsi="Times New Roman" w:cs="Times New Roman"/>
                <w:sz w:val="24"/>
                <w:szCs w:val="24"/>
                <w:lang w:val="en-US"/>
              </w:rPr>
            </w:pPr>
            <w:r w:rsidRPr="006C7BE4">
              <w:rPr>
                <w:rFonts w:ascii="Times New Roman" w:hAnsi="Times New Roman" w:cs="Times New Roman"/>
                <w:b/>
                <w:sz w:val="24"/>
                <w:szCs w:val="24"/>
                <w:lang w:val="en-US"/>
              </w:rPr>
              <w:t>The course purpose</w:t>
            </w:r>
            <w:proofErr w:type="gramStart"/>
            <w:r w:rsidR="008F17D6" w:rsidRPr="006C7BE4">
              <w:rPr>
                <w:rFonts w:ascii="Times New Roman" w:hAnsi="Times New Roman" w:cs="Times New Roman"/>
                <w:b/>
                <w:sz w:val="24"/>
                <w:szCs w:val="24"/>
                <w:lang w:val="en-US"/>
              </w:rPr>
              <w:t>:</w:t>
            </w:r>
            <w:r w:rsidR="002912B5" w:rsidRPr="006C7BE4">
              <w:rPr>
                <w:rFonts w:ascii="Times New Roman" w:hAnsi="Times New Roman" w:cs="Times New Roman"/>
                <w:sz w:val="24"/>
                <w:szCs w:val="24"/>
                <w:lang w:val="en-US"/>
              </w:rPr>
              <w:t>to</w:t>
            </w:r>
            <w:proofErr w:type="gramEnd"/>
            <w:r w:rsidR="002912B5" w:rsidRPr="006C7BE4">
              <w:rPr>
                <w:rFonts w:ascii="Times New Roman" w:hAnsi="Times New Roman" w:cs="Times New Roman"/>
                <w:sz w:val="24"/>
                <w:szCs w:val="24"/>
                <w:lang w:val="en-US"/>
              </w:rPr>
              <w:t xml:space="preserve"> form ability of students to</w:t>
            </w:r>
            <w:r w:rsidR="002912B5" w:rsidRPr="006C7BE4">
              <w:rPr>
                <w:rFonts w:ascii="Times New Roman" w:eastAsia="Calibri" w:hAnsi="Times New Roman" w:cs="Times New Roman"/>
                <w:sz w:val="24"/>
                <w:szCs w:val="24"/>
                <w:lang w:val="kk-KZ"/>
              </w:rPr>
              <w:t xml:space="preserve">work </w:t>
            </w:r>
            <w:r w:rsidR="002912B5" w:rsidRPr="006C7BE4">
              <w:rPr>
                <w:rFonts w:ascii="Times New Roman" w:eastAsia="Calibri" w:hAnsi="Times New Roman" w:cs="Times New Roman"/>
                <w:sz w:val="24"/>
                <w:szCs w:val="24"/>
                <w:lang w:val="en-US"/>
              </w:rPr>
              <w:t>with</w:t>
            </w:r>
            <w:r w:rsidR="002912B5" w:rsidRPr="006C7BE4">
              <w:rPr>
                <w:rFonts w:ascii="Times New Roman" w:eastAsia="Calibri" w:hAnsi="Times New Roman" w:cs="Times New Roman"/>
                <w:sz w:val="24"/>
                <w:szCs w:val="24"/>
                <w:lang w:val="kk-KZ"/>
              </w:rPr>
              <w:t xml:space="preserve"> creation and development of research skills, ability to work with scientific literature, to draw on the basis of its studying conclusions a</w:t>
            </w:r>
            <w:bookmarkStart w:id="1" w:name="_GoBack"/>
            <w:bookmarkEnd w:id="1"/>
            <w:r w:rsidR="002912B5" w:rsidRPr="006C7BE4">
              <w:rPr>
                <w:rFonts w:ascii="Times New Roman" w:eastAsia="Calibri" w:hAnsi="Times New Roman" w:cs="Times New Roman"/>
                <w:sz w:val="24"/>
                <w:szCs w:val="24"/>
                <w:lang w:val="kk-KZ"/>
              </w:rPr>
              <w:t>nd generalizations.</w:t>
            </w:r>
          </w:p>
          <w:p w:rsidR="008F17D6" w:rsidRPr="006C7BE4" w:rsidRDefault="002912B5" w:rsidP="008F17D6">
            <w:pPr>
              <w:autoSpaceDE w:val="0"/>
              <w:autoSpaceDN w:val="0"/>
              <w:adjustRightInd w:val="0"/>
              <w:jc w:val="both"/>
              <w:rPr>
                <w:rFonts w:ascii="Times New Roman" w:hAnsi="Times New Roman" w:cs="Times New Roman"/>
                <w:sz w:val="24"/>
                <w:szCs w:val="24"/>
                <w:lang w:val="en-US"/>
              </w:rPr>
            </w:pPr>
            <w:r w:rsidRPr="006C7BE4">
              <w:rPr>
                <w:rFonts w:ascii="Times New Roman" w:hAnsi="Times New Roman" w:cs="Times New Roman"/>
                <w:sz w:val="24"/>
                <w:szCs w:val="24"/>
                <w:lang w:val="en-US"/>
              </w:rPr>
              <w:t xml:space="preserve">As a result of the studying, </w:t>
            </w:r>
            <w:r w:rsidR="00C9684D" w:rsidRPr="006C7BE4">
              <w:rPr>
                <w:rFonts w:ascii="Times New Roman" w:hAnsi="Times New Roman" w:cs="Times New Roman"/>
                <w:sz w:val="24"/>
                <w:szCs w:val="24"/>
                <w:lang w:val="en-US"/>
              </w:rPr>
              <w:t>students are considered to be able to:</w:t>
            </w:r>
          </w:p>
          <w:p w:rsidR="00C9684D" w:rsidRPr="006C7BE4" w:rsidRDefault="00C9684D" w:rsidP="008F17D6">
            <w:pPr>
              <w:autoSpaceDE w:val="0"/>
              <w:autoSpaceDN w:val="0"/>
              <w:adjustRightInd w:val="0"/>
              <w:jc w:val="both"/>
              <w:rPr>
                <w:rFonts w:ascii="Times New Roman" w:hAnsi="Times New Roman" w:cs="Times New Roman"/>
                <w:b/>
                <w:sz w:val="24"/>
                <w:szCs w:val="24"/>
                <w:lang w:val="en-US"/>
              </w:rPr>
            </w:pPr>
            <w:r w:rsidRPr="006C7BE4">
              <w:rPr>
                <w:rFonts w:ascii="Times New Roman" w:hAnsi="Times New Roman" w:cs="Times New Roman"/>
                <w:b/>
                <w:sz w:val="24"/>
                <w:szCs w:val="24"/>
                <w:lang w:val="en-US"/>
              </w:rPr>
              <w:t xml:space="preserve">Cognitive: </w:t>
            </w:r>
          </w:p>
          <w:p w:rsidR="008F17D6" w:rsidRPr="006C7BE4" w:rsidRDefault="002912B5" w:rsidP="008F17D6">
            <w:pPr>
              <w:autoSpaceDE w:val="0"/>
              <w:autoSpaceDN w:val="0"/>
              <w:adjustRightInd w:val="0"/>
              <w:jc w:val="both"/>
              <w:rPr>
                <w:rFonts w:ascii="Times New Roman" w:hAnsi="Times New Roman" w:cs="Times New Roman"/>
                <w:sz w:val="24"/>
                <w:szCs w:val="24"/>
                <w:lang w:val="en-US"/>
              </w:rPr>
            </w:pPr>
            <w:r w:rsidRPr="006C7BE4">
              <w:rPr>
                <w:rFonts w:ascii="Times New Roman" w:hAnsi="Times New Roman" w:cs="Times New Roman"/>
                <w:color w:val="000000"/>
                <w:lang w:val="en-US"/>
              </w:rPr>
              <w:t>1) use</w:t>
            </w:r>
            <w:r w:rsidR="008F17D6" w:rsidRPr="006C7BE4">
              <w:rPr>
                <w:rFonts w:ascii="Times New Roman" w:hAnsi="Times New Roman" w:cs="Times New Roman"/>
                <w:color w:val="000000"/>
                <w:lang w:val="en-US"/>
              </w:rPr>
              <w:t xml:space="preserve"> acquired </w:t>
            </w:r>
            <w:r w:rsidR="008F17D6" w:rsidRPr="006C7BE4">
              <w:rPr>
                <w:rFonts w:ascii="Times New Roman" w:hAnsi="Times New Roman" w:cs="Times New Roman"/>
                <w:color w:val="000000"/>
                <w:sz w:val="24"/>
                <w:szCs w:val="24"/>
                <w:lang w:val="en-US"/>
              </w:rPr>
              <w:t>skills necessary to write a thesis</w:t>
            </w:r>
            <w:r w:rsidR="00C9684D" w:rsidRPr="006C7BE4">
              <w:rPr>
                <w:rFonts w:ascii="Times New Roman" w:hAnsi="Times New Roman" w:cs="Times New Roman"/>
                <w:sz w:val="24"/>
                <w:szCs w:val="24"/>
                <w:lang w:val="en-US"/>
              </w:rPr>
              <w:t>;</w:t>
            </w:r>
          </w:p>
          <w:p w:rsidR="008F17D6" w:rsidRPr="006C7BE4" w:rsidRDefault="002912B5" w:rsidP="008F17D6">
            <w:pPr>
              <w:autoSpaceDE w:val="0"/>
              <w:autoSpaceDN w:val="0"/>
              <w:adjustRightInd w:val="0"/>
              <w:jc w:val="both"/>
              <w:rPr>
                <w:rFonts w:ascii="Times New Roman" w:hAnsi="Times New Roman" w:cs="Times New Roman"/>
                <w:sz w:val="24"/>
                <w:szCs w:val="24"/>
                <w:lang w:val="en-US"/>
              </w:rPr>
            </w:pPr>
            <w:r w:rsidRPr="006C7BE4">
              <w:rPr>
                <w:rFonts w:ascii="Times New Roman" w:hAnsi="Times New Roman" w:cs="Times New Roman"/>
                <w:sz w:val="24"/>
                <w:szCs w:val="24"/>
                <w:lang w:val="en-US"/>
              </w:rPr>
              <w:t>2) apply</w:t>
            </w:r>
            <w:r w:rsidR="008F17D6" w:rsidRPr="006C7BE4">
              <w:rPr>
                <w:rFonts w:ascii="Times New Roman" w:hAnsi="Times New Roman" w:cs="Times New Roman"/>
                <w:sz w:val="24"/>
                <w:szCs w:val="24"/>
                <w:lang w:val="en-US"/>
              </w:rPr>
              <w:t xml:space="preserve"> an understanding of the overall structure of research paper</w:t>
            </w:r>
            <w:r w:rsidR="00C9684D" w:rsidRPr="006C7BE4">
              <w:rPr>
                <w:rFonts w:ascii="Times New Roman" w:hAnsi="Times New Roman" w:cs="Times New Roman"/>
                <w:sz w:val="24"/>
                <w:szCs w:val="24"/>
                <w:lang w:val="en-US"/>
              </w:rPr>
              <w:t>;</w:t>
            </w:r>
          </w:p>
          <w:p w:rsidR="008F17D6" w:rsidRPr="006C7BE4" w:rsidRDefault="002912B5" w:rsidP="008F17D6">
            <w:pPr>
              <w:autoSpaceDE w:val="0"/>
              <w:autoSpaceDN w:val="0"/>
              <w:adjustRightInd w:val="0"/>
              <w:jc w:val="both"/>
              <w:rPr>
                <w:rFonts w:ascii="Times New Roman" w:hAnsi="Times New Roman" w:cs="Times New Roman"/>
                <w:color w:val="000000"/>
                <w:sz w:val="24"/>
                <w:szCs w:val="24"/>
                <w:lang w:val="en-US"/>
              </w:rPr>
            </w:pPr>
            <w:r w:rsidRPr="006C7BE4">
              <w:rPr>
                <w:rFonts w:ascii="Times New Roman" w:hAnsi="Times New Roman" w:cs="Times New Roman"/>
                <w:lang w:val="en-US"/>
              </w:rPr>
              <w:t xml:space="preserve">3) </w:t>
            </w:r>
            <w:proofErr w:type="gramStart"/>
            <w:r w:rsidRPr="006C7BE4">
              <w:rPr>
                <w:rFonts w:ascii="Times New Roman" w:hAnsi="Times New Roman" w:cs="Times New Roman"/>
                <w:lang w:val="en-US"/>
              </w:rPr>
              <w:t>describe</w:t>
            </w:r>
            <w:proofErr w:type="gramEnd"/>
            <w:r w:rsidR="008F17D6" w:rsidRPr="006C7BE4">
              <w:rPr>
                <w:rFonts w:ascii="Times New Roman" w:hAnsi="Times New Roman" w:cs="Times New Roman"/>
                <w:lang w:val="en-US"/>
              </w:rPr>
              <w:t xml:space="preserve"> new knowledge in the </w:t>
            </w:r>
            <w:r w:rsidR="008F17D6" w:rsidRPr="006C7BE4">
              <w:rPr>
                <w:rFonts w:ascii="Times New Roman" w:hAnsi="Times New Roman" w:cs="Times New Roman"/>
                <w:color w:val="000000"/>
                <w:sz w:val="24"/>
                <w:szCs w:val="24"/>
                <w:lang w:val="en-US"/>
              </w:rPr>
              <w:t>preparing other professional materials for presentation or publication.</w:t>
            </w:r>
          </w:p>
          <w:p w:rsidR="00C9684D" w:rsidRPr="006C7BE4" w:rsidRDefault="00C9684D" w:rsidP="008F17D6">
            <w:pPr>
              <w:autoSpaceDE w:val="0"/>
              <w:autoSpaceDN w:val="0"/>
              <w:adjustRightInd w:val="0"/>
              <w:jc w:val="both"/>
              <w:rPr>
                <w:rFonts w:ascii="Times New Roman" w:hAnsi="Times New Roman" w:cs="Times New Roman"/>
                <w:b/>
                <w:bCs/>
                <w:color w:val="000000"/>
                <w:sz w:val="24"/>
                <w:szCs w:val="24"/>
                <w:lang w:val="en-US"/>
              </w:rPr>
            </w:pPr>
            <w:r w:rsidRPr="006C7BE4">
              <w:rPr>
                <w:rFonts w:ascii="Times New Roman" w:hAnsi="Times New Roman" w:cs="Times New Roman"/>
                <w:b/>
                <w:color w:val="000000"/>
                <w:sz w:val="24"/>
                <w:szCs w:val="24"/>
                <w:lang w:val="en-US"/>
              </w:rPr>
              <w:t xml:space="preserve">Functional: </w:t>
            </w:r>
          </w:p>
          <w:p w:rsidR="008F17D6" w:rsidRPr="006C7BE4" w:rsidRDefault="002912B5" w:rsidP="008F17D6">
            <w:pPr>
              <w:autoSpaceDE w:val="0"/>
              <w:autoSpaceDN w:val="0"/>
              <w:adjustRightInd w:val="0"/>
              <w:jc w:val="both"/>
              <w:rPr>
                <w:rFonts w:ascii="Times New Roman" w:hAnsi="Times New Roman" w:cs="Times New Roman"/>
                <w:color w:val="000000"/>
                <w:sz w:val="24"/>
                <w:szCs w:val="24"/>
                <w:lang w:val="en-US"/>
              </w:rPr>
            </w:pPr>
            <w:r w:rsidRPr="006C7BE4">
              <w:rPr>
                <w:rFonts w:ascii="Times New Roman" w:hAnsi="Times New Roman" w:cs="Times New Roman"/>
                <w:sz w:val="24"/>
                <w:szCs w:val="24"/>
                <w:lang w:val="en-US"/>
              </w:rPr>
              <w:t xml:space="preserve">4) </w:t>
            </w:r>
            <w:r w:rsidR="008F17D6" w:rsidRPr="006C7BE4">
              <w:rPr>
                <w:rFonts w:ascii="Times New Roman" w:hAnsi="Times New Roman" w:cs="Times New Roman"/>
                <w:sz w:val="24"/>
                <w:szCs w:val="24"/>
                <w:lang w:val="en-US"/>
              </w:rPr>
              <w:t xml:space="preserve">analyze of </w:t>
            </w:r>
            <w:r w:rsidR="008F17D6" w:rsidRPr="006C7BE4">
              <w:rPr>
                <w:rFonts w:ascii="Times New Roman" w:hAnsi="Times New Roman" w:cs="Times New Roman"/>
                <w:color w:val="000000"/>
                <w:sz w:val="24"/>
                <w:szCs w:val="24"/>
                <w:lang w:val="en-US"/>
              </w:rPr>
              <w:t>distinguish different types of research</w:t>
            </w:r>
            <w:r w:rsidR="00BD59CC" w:rsidRPr="006C7BE4">
              <w:rPr>
                <w:rFonts w:ascii="Times New Roman" w:hAnsi="Times New Roman" w:cs="Times New Roman"/>
                <w:color w:val="000000"/>
                <w:sz w:val="24"/>
                <w:szCs w:val="24"/>
                <w:lang w:val="en-US"/>
              </w:rPr>
              <w:t xml:space="preserve"> their audiences and how research material might be effectively presented </w:t>
            </w:r>
          </w:p>
          <w:p w:rsidR="00BD59CC" w:rsidRPr="006C7BE4" w:rsidRDefault="002912B5" w:rsidP="008F17D6">
            <w:pPr>
              <w:autoSpaceDE w:val="0"/>
              <w:autoSpaceDN w:val="0"/>
              <w:adjustRightInd w:val="0"/>
              <w:jc w:val="both"/>
              <w:rPr>
                <w:rFonts w:ascii="Times New Roman" w:hAnsi="Times New Roman" w:cs="Times New Roman"/>
                <w:color w:val="000000"/>
                <w:sz w:val="24"/>
                <w:szCs w:val="24"/>
                <w:lang w:val="en-US"/>
              </w:rPr>
            </w:pPr>
            <w:r w:rsidRPr="006C7BE4">
              <w:rPr>
                <w:rFonts w:ascii="Times New Roman" w:hAnsi="Times New Roman" w:cs="Times New Roman"/>
                <w:sz w:val="24"/>
                <w:szCs w:val="24"/>
                <w:lang w:val="en-US"/>
              </w:rPr>
              <w:t>5) determine</w:t>
            </w:r>
            <w:r w:rsidR="008F17D6" w:rsidRPr="006C7BE4">
              <w:rPr>
                <w:rFonts w:ascii="Times New Roman" w:hAnsi="Times New Roman" w:cs="Times New Roman"/>
                <w:sz w:val="24"/>
                <w:szCs w:val="24"/>
                <w:lang w:val="en-US"/>
              </w:rPr>
              <w:t xml:space="preserve"> research methods for </w:t>
            </w:r>
            <w:r w:rsidR="00BD59CC" w:rsidRPr="006C7BE4">
              <w:rPr>
                <w:rFonts w:ascii="Times New Roman" w:hAnsi="Times New Roman" w:cs="Times New Roman"/>
                <w:color w:val="000000"/>
                <w:sz w:val="24"/>
                <w:szCs w:val="24"/>
                <w:lang w:val="en-US"/>
              </w:rPr>
              <w:t>preparing scientific and techn</w:t>
            </w:r>
            <w:r w:rsidR="00C9684D" w:rsidRPr="006C7BE4">
              <w:rPr>
                <w:rFonts w:ascii="Times New Roman" w:hAnsi="Times New Roman" w:cs="Times New Roman"/>
                <w:color w:val="000000"/>
                <w:sz w:val="24"/>
                <w:szCs w:val="24"/>
                <w:lang w:val="en-US"/>
              </w:rPr>
              <w:t>ical papers, and presentations;</w:t>
            </w:r>
          </w:p>
          <w:p w:rsidR="00C9684D" w:rsidRPr="006C7BE4" w:rsidRDefault="00C9684D" w:rsidP="008F17D6">
            <w:pPr>
              <w:autoSpaceDE w:val="0"/>
              <w:autoSpaceDN w:val="0"/>
              <w:adjustRightInd w:val="0"/>
              <w:jc w:val="both"/>
              <w:rPr>
                <w:rFonts w:ascii="Times New Roman" w:hAnsi="Times New Roman" w:cs="Times New Roman"/>
                <w:sz w:val="24"/>
                <w:szCs w:val="24"/>
                <w:lang w:val="en-US"/>
              </w:rPr>
            </w:pPr>
            <w:r w:rsidRPr="006C7BE4">
              <w:rPr>
                <w:rFonts w:ascii="Times New Roman" w:hAnsi="Times New Roman" w:cs="Times New Roman"/>
                <w:sz w:val="24"/>
                <w:szCs w:val="24"/>
                <w:lang w:val="en-US"/>
              </w:rPr>
              <w:t xml:space="preserve">6) </w:t>
            </w:r>
            <w:proofErr w:type="gramStart"/>
            <w:r w:rsidRPr="006C7BE4">
              <w:rPr>
                <w:rFonts w:ascii="Times New Roman" w:hAnsi="Times New Roman" w:cs="Times New Roman"/>
                <w:sz w:val="24"/>
                <w:szCs w:val="24"/>
                <w:lang w:val="en-US"/>
              </w:rPr>
              <w:t>synthesize</w:t>
            </w:r>
            <w:proofErr w:type="gramEnd"/>
            <w:r w:rsidRPr="006C7BE4">
              <w:rPr>
                <w:rFonts w:ascii="Times New Roman" w:hAnsi="Times New Roman" w:cs="Times New Roman"/>
                <w:sz w:val="24"/>
                <w:szCs w:val="24"/>
                <w:lang w:val="en-US"/>
              </w:rPr>
              <w:t>, interpret and evaluate the learning outcomes of Scientific Writing, modules, midterm exam content.</w:t>
            </w:r>
          </w:p>
          <w:p w:rsidR="00C9684D" w:rsidRPr="006C7BE4" w:rsidRDefault="00C9684D" w:rsidP="008F17D6">
            <w:pPr>
              <w:autoSpaceDE w:val="0"/>
              <w:autoSpaceDN w:val="0"/>
              <w:adjustRightInd w:val="0"/>
              <w:jc w:val="both"/>
              <w:rPr>
                <w:rFonts w:ascii="Times New Roman" w:hAnsi="Times New Roman" w:cs="Times New Roman"/>
                <w:b/>
                <w:color w:val="000000"/>
                <w:sz w:val="24"/>
                <w:szCs w:val="24"/>
                <w:lang w:val="en-US"/>
              </w:rPr>
            </w:pPr>
            <w:r w:rsidRPr="006C7BE4">
              <w:rPr>
                <w:rFonts w:ascii="Times New Roman" w:hAnsi="Times New Roman" w:cs="Times New Roman"/>
                <w:b/>
                <w:color w:val="000000"/>
                <w:sz w:val="24"/>
                <w:szCs w:val="24"/>
                <w:lang w:val="en-US"/>
              </w:rPr>
              <w:t xml:space="preserve">Social: </w:t>
            </w:r>
          </w:p>
          <w:p w:rsidR="008F17D6" w:rsidRPr="006C7BE4" w:rsidRDefault="002912B5" w:rsidP="008F17D6">
            <w:pPr>
              <w:autoSpaceDE w:val="0"/>
              <w:autoSpaceDN w:val="0"/>
              <w:adjustRightInd w:val="0"/>
              <w:jc w:val="both"/>
              <w:rPr>
                <w:rFonts w:ascii="Times New Roman" w:hAnsi="Times New Roman" w:cs="Times New Roman"/>
                <w:sz w:val="24"/>
                <w:szCs w:val="24"/>
                <w:lang w:val="en-US"/>
              </w:rPr>
            </w:pPr>
            <w:r w:rsidRPr="006C7BE4">
              <w:rPr>
                <w:rFonts w:ascii="Times New Roman" w:hAnsi="Times New Roman" w:cs="Times New Roman"/>
                <w:sz w:val="24"/>
                <w:szCs w:val="24"/>
                <w:lang w:val="en-US"/>
              </w:rPr>
              <w:t xml:space="preserve">7) </w:t>
            </w:r>
            <w:r w:rsidR="008F17D6" w:rsidRPr="006C7BE4">
              <w:rPr>
                <w:rFonts w:ascii="Times New Roman" w:hAnsi="Times New Roman" w:cs="Times New Roman"/>
                <w:sz w:val="24"/>
                <w:szCs w:val="24"/>
                <w:lang w:val="en-US"/>
              </w:rPr>
              <w:t>analyze dynamics of scientific problems decision of the course (scientific reviews of specific issues researches);</w:t>
            </w:r>
          </w:p>
          <w:p w:rsidR="008F17D6" w:rsidRPr="006C7BE4" w:rsidRDefault="002912B5" w:rsidP="008F17D6">
            <w:pPr>
              <w:autoSpaceDE w:val="0"/>
              <w:autoSpaceDN w:val="0"/>
              <w:adjustRightInd w:val="0"/>
              <w:jc w:val="both"/>
              <w:rPr>
                <w:rFonts w:ascii="Times New Roman" w:hAnsi="Times New Roman" w:cs="Times New Roman"/>
                <w:sz w:val="24"/>
                <w:szCs w:val="24"/>
                <w:lang w:val="en-US"/>
              </w:rPr>
            </w:pPr>
            <w:r w:rsidRPr="006C7BE4">
              <w:rPr>
                <w:rFonts w:ascii="Times New Roman" w:hAnsi="Times New Roman" w:cs="Times New Roman"/>
                <w:sz w:val="24"/>
                <w:szCs w:val="24"/>
                <w:lang w:val="en-US"/>
              </w:rPr>
              <w:t xml:space="preserve">8) </w:t>
            </w:r>
            <w:proofErr w:type="gramStart"/>
            <w:r w:rsidR="008F17D6" w:rsidRPr="006C7BE4">
              <w:rPr>
                <w:rFonts w:ascii="Times New Roman" w:hAnsi="Times New Roman" w:cs="Times New Roman"/>
                <w:sz w:val="24"/>
                <w:szCs w:val="24"/>
                <w:lang w:val="en-US"/>
              </w:rPr>
              <w:t>make</w:t>
            </w:r>
            <w:proofErr w:type="gramEnd"/>
            <w:r w:rsidR="008F17D6" w:rsidRPr="006C7BE4">
              <w:rPr>
                <w:rFonts w:ascii="Times New Roman" w:hAnsi="Times New Roman" w:cs="Times New Roman"/>
                <w:sz w:val="24"/>
                <w:szCs w:val="24"/>
                <w:lang w:val="en-US"/>
              </w:rPr>
              <w:t xml:space="preserve"> an analysis of learning outcomes of the course, generalize them through scientific essays, presentations, reviews, etc.);</w:t>
            </w:r>
          </w:p>
          <w:p w:rsidR="000A0076" w:rsidRPr="006C7BE4" w:rsidRDefault="002912B5" w:rsidP="002912B5">
            <w:pPr>
              <w:autoSpaceDE w:val="0"/>
              <w:autoSpaceDN w:val="0"/>
              <w:adjustRightInd w:val="0"/>
              <w:jc w:val="both"/>
              <w:rPr>
                <w:rFonts w:ascii="Times New Roman" w:hAnsi="Times New Roman" w:cs="Times New Roman"/>
                <w:sz w:val="24"/>
                <w:szCs w:val="24"/>
                <w:lang w:val="en-US"/>
              </w:rPr>
            </w:pPr>
            <w:r w:rsidRPr="006C7BE4">
              <w:rPr>
                <w:rFonts w:ascii="Times New Roman" w:hAnsi="Times New Roman" w:cs="Times New Roman"/>
                <w:sz w:val="24"/>
                <w:szCs w:val="24"/>
                <w:lang w:val="en-US"/>
              </w:rPr>
              <w:t xml:space="preserve">9) </w:t>
            </w:r>
            <w:proofErr w:type="gramStart"/>
            <w:r w:rsidR="008F17D6" w:rsidRPr="006C7BE4">
              <w:rPr>
                <w:rFonts w:ascii="Times New Roman" w:hAnsi="Times New Roman" w:cs="Times New Roman"/>
                <w:sz w:val="24"/>
                <w:szCs w:val="24"/>
                <w:lang w:val="en-US"/>
              </w:rPr>
              <w:t>constructive</w:t>
            </w:r>
            <w:proofErr w:type="gramEnd"/>
            <w:r w:rsidR="008F17D6" w:rsidRPr="006C7BE4">
              <w:rPr>
                <w:rFonts w:ascii="Times New Roman" w:hAnsi="Times New Roman" w:cs="Times New Roman"/>
                <w:sz w:val="24"/>
                <w:szCs w:val="24"/>
                <w:lang w:val="en-US"/>
              </w:rPr>
              <w:t xml:space="preserve"> educational and social interacti</w:t>
            </w:r>
            <w:r w:rsidRPr="006C7BE4">
              <w:rPr>
                <w:rFonts w:ascii="Times New Roman" w:hAnsi="Times New Roman" w:cs="Times New Roman"/>
                <w:sz w:val="24"/>
                <w:szCs w:val="24"/>
                <w:lang w:val="en-US"/>
              </w:rPr>
              <w:t>on and cooperation in the group.</w:t>
            </w:r>
          </w:p>
        </w:tc>
      </w:tr>
      <w:tr w:rsidR="003F09B0" w:rsidRPr="006C7BE4" w:rsidTr="003F09B0">
        <w:trPr>
          <w:trHeight w:val="145"/>
        </w:trPr>
        <w:tc>
          <w:tcPr>
            <w:tcW w:w="1674" w:type="dxa"/>
          </w:tcPr>
          <w:p w:rsidR="003F09B0" w:rsidRPr="006C7BE4" w:rsidRDefault="003F09B0" w:rsidP="00794472">
            <w:pPr>
              <w:autoSpaceDE w:val="0"/>
              <w:autoSpaceDN w:val="0"/>
              <w:adjustRightInd w:val="0"/>
              <w:rPr>
                <w:rFonts w:ascii="Times New Roman" w:hAnsi="Times New Roman" w:cs="Times New Roman"/>
                <w:b/>
                <w:bCs/>
                <w:color w:val="000000"/>
                <w:sz w:val="24"/>
                <w:szCs w:val="24"/>
                <w:lang w:val="en-GB"/>
              </w:rPr>
            </w:pPr>
            <w:proofErr w:type="spellStart"/>
            <w:r w:rsidRPr="006C7BE4">
              <w:rPr>
                <w:rFonts w:ascii="Times New Roman" w:hAnsi="Times New Roman" w:cs="Times New Roman"/>
                <w:b/>
                <w:sz w:val="24"/>
                <w:szCs w:val="24"/>
                <w:lang w:val="en-US"/>
              </w:rPr>
              <w:t>Prerequisits</w:t>
            </w:r>
            <w:proofErr w:type="spellEnd"/>
          </w:p>
        </w:tc>
        <w:tc>
          <w:tcPr>
            <w:tcW w:w="8215" w:type="dxa"/>
            <w:gridSpan w:val="7"/>
          </w:tcPr>
          <w:p w:rsidR="003F09B0" w:rsidRPr="006C7BE4" w:rsidRDefault="00AB5AFB" w:rsidP="00794472">
            <w:pPr>
              <w:rPr>
                <w:rFonts w:ascii="Times New Roman" w:hAnsi="Times New Roman" w:cs="Times New Roman"/>
                <w:sz w:val="24"/>
                <w:szCs w:val="24"/>
                <w:lang w:val="en-US"/>
              </w:rPr>
            </w:pPr>
            <w:r w:rsidRPr="006C7BE4">
              <w:rPr>
                <w:rFonts w:ascii="Times New Roman" w:hAnsi="Times New Roman" w:cs="Times New Roman"/>
                <w:bCs/>
                <w:sz w:val="24"/>
                <w:szCs w:val="24"/>
                <w:lang w:val="en-US"/>
              </w:rPr>
              <w:t>Civil law of the Republic of Kazak</w:t>
            </w:r>
            <w:r w:rsidR="00C9684D" w:rsidRPr="006C7BE4">
              <w:rPr>
                <w:rFonts w:ascii="Times New Roman" w:hAnsi="Times New Roman" w:cs="Times New Roman"/>
                <w:bCs/>
                <w:sz w:val="24"/>
                <w:szCs w:val="24"/>
                <w:lang w:val="en-US"/>
              </w:rPr>
              <w:t>h</w:t>
            </w:r>
            <w:r w:rsidRPr="006C7BE4">
              <w:rPr>
                <w:rFonts w:ascii="Times New Roman" w:hAnsi="Times New Roman" w:cs="Times New Roman"/>
                <w:bCs/>
                <w:sz w:val="24"/>
                <w:szCs w:val="24"/>
                <w:lang w:val="en-US"/>
              </w:rPr>
              <w:t>stan (general and special parts), Civil procedure law of the Republic of Kazakhstan (general and special parts), IT.</w:t>
            </w:r>
          </w:p>
        </w:tc>
      </w:tr>
      <w:tr w:rsidR="003F09B0" w:rsidRPr="006C7BE4" w:rsidTr="003F09B0">
        <w:trPr>
          <w:trHeight w:val="145"/>
        </w:trPr>
        <w:tc>
          <w:tcPr>
            <w:tcW w:w="1674" w:type="dxa"/>
          </w:tcPr>
          <w:p w:rsidR="003F09B0" w:rsidRPr="006C7BE4" w:rsidRDefault="003F09B0" w:rsidP="00794472">
            <w:pPr>
              <w:rPr>
                <w:rStyle w:val="shorttext"/>
                <w:rFonts w:ascii="Times New Roman" w:hAnsi="Times New Roman" w:cs="Times New Roman"/>
                <w:b/>
                <w:sz w:val="24"/>
                <w:szCs w:val="24"/>
                <w:lang w:val="en-US"/>
              </w:rPr>
            </w:pPr>
            <w:r w:rsidRPr="006C7BE4">
              <w:rPr>
                <w:rStyle w:val="shorttext"/>
                <w:rFonts w:ascii="Times New Roman" w:hAnsi="Times New Roman" w:cs="Times New Roman"/>
                <w:b/>
                <w:sz w:val="24"/>
                <w:szCs w:val="24"/>
                <w:lang w:val="en-US"/>
              </w:rPr>
              <w:t>Informational resources</w:t>
            </w:r>
          </w:p>
        </w:tc>
        <w:tc>
          <w:tcPr>
            <w:tcW w:w="8215" w:type="dxa"/>
            <w:gridSpan w:val="7"/>
          </w:tcPr>
          <w:p w:rsidR="00AB5AFB" w:rsidRPr="006C7BE4" w:rsidRDefault="00AB5AFB" w:rsidP="00794472">
            <w:pPr>
              <w:pStyle w:val="1"/>
              <w:spacing w:before="0" w:beforeAutospacing="0" w:after="0" w:afterAutospacing="0"/>
              <w:jc w:val="both"/>
              <w:outlineLvl w:val="0"/>
              <w:rPr>
                <w:color w:val="000000"/>
                <w:sz w:val="24"/>
                <w:szCs w:val="24"/>
                <w:lang w:val="en-US"/>
              </w:rPr>
            </w:pPr>
            <w:r w:rsidRPr="006C7BE4">
              <w:rPr>
                <w:color w:val="000000"/>
                <w:sz w:val="24"/>
                <w:szCs w:val="24"/>
                <w:lang w:val="en-US"/>
              </w:rPr>
              <w:t>Literature:</w:t>
            </w:r>
          </w:p>
          <w:p w:rsidR="00AB5AFB" w:rsidRPr="006C7BE4" w:rsidRDefault="003F09B0" w:rsidP="00794472">
            <w:pPr>
              <w:pStyle w:val="1"/>
              <w:spacing w:before="0" w:beforeAutospacing="0" w:after="0" w:afterAutospacing="0"/>
              <w:jc w:val="both"/>
              <w:outlineLvl w:val="0"/>
              <w:rPr>
                <w:b w:val="0"/>
                <w:color w:val="000000"/>
                <w:sz w:val="24"/>
                <w:szCs w:val="24"/>
                <w:lang w:val="en-US"/>
              </w:rPr>
            </w:pPr>
            <w:proofErr w:type="gramStart"/>
            <w:r w:rsidRPr="006C7BE4">
              <w:rPr>
                <w:b w:val="0"/>
                <w:color w:val="000000"/>
                <w:sz w:val="24"/>
                <w:szCs w:val="24"/>
                <w:lang w:val="en-US"/>
              </w:rPr>
              <w:t>1.How</w:t>
            </w:r>
            <w:proofErr w:type="gramEnd"/>
            <w:r w:rsidRPr="006C7BE4">
              <w:rPr>
                <w:b w:val="0"/>
                <w:color w:val="000000"/>
                <w:sz w:val="24"/>
                <w:szCs w:val="24"/>
                <w:lang w:val="en-US"/>
              </w:rPr>
              <w:t xml:space="preserve"> to Write and Publish a Scientific Paper. </w:t>
            </w:r>
            <w:proofErr w:type="gramStart"/>
            <w:r w:rsidRPr="006C7BE4">
              <w:rPr>
                <w:b w:val="0"/>
                <w:color w:val="000000"/>
                <w:sz w:val="24"/>
                <w:szCs w:val="24"/>
                <w:lang w:val="en-US"/>
              </w:rPr>
              <w:t>6th</w:t>
            </w:r>
            <w:proofErr w:type="gramEnd"/>
            <w:r w:rsidRPr="006C7BE4">
              <w:rPr>
                <w:b w:val="0"/>
                <w:color w:val="000000"/>
                <w:sz w:val="24"/>
                <w:szCs w:val="24"/>
                <w:lang w:val="en-US"/>
              </w:rPr>
              <w:t xml:space="preserve"> Edition. </w:t>
            </w:r>
            <w:proofErr w:type="gramStart"/>
            <w:r w:rsidR="00AB5AFB" w:rsidRPr="006C7BE4">
              <w:rPr>
                <w:b w:val="0"/>
                <w:color w:val="000000"/>
                <w:sz w:val="24"/>
                <w:szCs w:val="24"/>
                <w:lang w:val="en-US"/>
              </w:rPr>
              <w:t>-2017 -</w:t>
            </w:r>
            <w:proofErr w:type="gramEnd"/>
            <w:r w:rsidRPr="006C7BE4">
              <w:rPr>
                <w:b w:val="0"/>
                <w:color w:val="000000"/>
                <w:sz w:val="24"/>
                <w:szCs w:val="24"/>
                <w:lang w:val="en-US"/>
              </w:rPr>
              <w:t xml:space="preserve">Authors: Robert A. Day and Barbara </w:t>
            </w:r>
            <w:proofErr w:type="spellStart"/>
            <w:r w:rsidRPr="006C7BE4">
              <w:rPr>
                <w:b w:val="0"/>
                <w:color w:val="000000"/>
                <w:sz w:val="24"/>
                <w:szCs w:val="24"/>
                <w:lang w:val="en-US"/>
              </w:rPr>
              <w:t>Gastel</w:t>
            </w:r>
            <w:proofErr w:type="spellEnd"/>
            <w:r w:rsidRPr="006C7BE4">
              <w:rPr>
                <w:b w:val="0"/>
                <w:color w:val="000000"/>
                <w:sz w:val="24"/>
                <w:szCs w:val="24"/>
                <w:lang w:val="en-US"/>
              </w:rPr>
              <w:t xml:space="preserve">. ISBN: </w:t>
            </w:r>
            <w:r w:rsidR="00AB5AFB" w:rsidRPr="006C7BE4">
              <w:rPr>
                <w:b w:val="0"/>
                <w:color w:val="000000"/>
                <w:sz w:val="24"/>
                <w:szCs w:val="24"/>
                <w:lang w:val="en-US"/>
              </w:rPr>
              <w:t>0-313-33040-9.</w:t>
            </w:r>
          </w:p>
          <w:p w:rsidR="003F09B0" w:rsidRPr="006C7BE4" w:rsidRDefault="00A20FAD" w:rsidP="00794472">
            <w:pPr>
              <w:pStyle w:val="1"/>
              <w:spacing w:before="0" w:beforeAutospacing="0" w:after="0" w:afterAutospacing="0"/>
              <w:jc w:val="both"/>
              <w:outlineLvl w:val="0"/>
              <w:rPr>
                <w:b w:val="0"/>
                <w:color w:val="000000"/>
                <w:sz w:val="24"/>
                <w:szCs w:val="24"/>
                <w:lang w:val="en-US"/>
              </w:rPr>
            </w:pPr>
            <w:r w:rsidRPr="006C7BE4">
              <w:rPr>
                <w:b w:val="0"/>
                <w:color w:val="000000"/>
                <w:sz w:val="24"/>
                <w:szCs w:val="24"/>
                <w:lang w:val="en-US"/>
              </w:rPr>
              <w:t xml:space="preserve"> </w:t>
            </w:r>
            <w:proofErr w:type="gramStart"/>
            <w:r w:rsidRPr="006C7BE4">
              <w:rPr>
                <w:b w:val="0"/>
                <w:color w:val="000000"/>
                <w:sz w:val="24"/>
                <w:szCs w:val="24"/>
                <w:lang w:val="en-US"/>
              </w:rPr>
              <w:t>2.Alley</w:t>
            </w:r>
            <w:proofErr w:type="gramEnd"/>
            <w:r w:rsidRPr="006C7BE4">
              <w:rPr>
                <w:b w:val="0"/>
                <w:color w:val="000000"/>
                <w:sz w:val="24"/>
                <w:szCs w:val="24"/>
                <w:lang w:val="en-US"/>
              </w:rPr>
              <w:t>, M. 2017</w:t>
            </w:r>
            <w:r w:rsidR="003F09B0" w:rsidRPr="006C7BE4">
              <w:rPr>
                <w:b w:val="0"/>
                <w:color w:val="000000"/>
                <w:sz w:val="24"/>
                <w:szCs w:val="24"/>
                <w:lang w:val="en-US"/>
              </w:rPr>
              <w:t xml:space="preserve">. The Craft of Scientific Presentations: Critical steps to succeed </w:t>
            </w:r>
            <w:r w:rsidR="003F09B0" w:rsidRPr="006C7BE4">
              <w:rPr>
                <w:b w:val="0"/>
                <w:color w:val="000000"/>
                <w:sz w:val="24"/>
                <w:szCs w:val="24"/>
                <w:lang w:val="en-US"/>
              </w:rPr>
              <w:lastRenderedPageBreak/>
              <w:t xml:space="preserve">and critical errors to avoid. Springer, NY. </w:t>
            </w:r>
            <w:proofErr w:type="gramStart"/>
            <w:r w:rsidR="003F09B0" w:rsidRPr="006C7BE4">
              <w:rPr>
                <w:b w:val="0"/>
                <w:color w:val="000000"/>
                <w:sz w:val="24"/>
                <w:szCs w:val="24"/>
                <w:lang w:val="en-US"/>
              </w:rPr>
              <w:t>241</w:t>
            </w:r>
            <w:proofErr w:type="gramEnd"/>
            <w:r w:rsidR="003F09B0" w:rsidRPr="006C7BE4">
              <w:rPr>
                <w:b w:val="0"/>
                <w:color w:val="000000"/>
                <w:sz w:val="24"/>
                <w:szCs w:val="24"/>
                <w:lang w:val="en-US"/>
              </w:rPr>
              <w:t xml:space="preserve"> pages. ISBN</w:t>
            </w:r>
            <w:proofErr w:type="gramStart"/>
            <w:r w:rsidR="003F09B0" w:rsidRPr="006C7BE4">
              <w:rPr>
                <w:b w:val="0"/>
                <w:color w:val="000000"/>
                <w:sz w:val="24"/>
                <w:szCs w:val="24"/>
                <w:lang w:val="en-US"/>
              </w:rPr>
              <w:t>:0</w:t>
            </w:r>
            <w:proofErr w:type="gramEnd"/>
            <w:r w:rsidR="003F09B0" w:rsidRPr="006C7BE4">
              <w:rPr>
                <w:b w:val="0"/>
                <w:color w:val="000000"/>
                <w:sz w:val="24"/>
                <w:szCs w:val="24"/>
                <w:lang w:val="en-US"/>
              </w:rPr>
              <w:t>-387-95555-0.</w:t>
            </w:r>
          </w:p>
          <w:p w:rsidR="00AB5AFB" w:rsidRPr="006C7BE4" w:rsidRDefault="00AB5AFB" w:rsidP="00794472">
            <w:pPr>
              <w:pStyle w:val="1"/>
              <w:spacing w:before="0" w:beforeAutospacing="0" w:after="0" w:afterAutospacing="0"/>
              <w:jc w:val="both"/>
              <w:outlineLvl w:val="0"/>
              <w:rPr>
                <w:color w:val="000000"/>
                <w:sz w:val="24"/>
                <w:szCs w:val="24"/>
                <w:lang w:val="en-US"/>
              </w:rPr>
            </w:pPr>
            <w:r w:rsidRPr="006C7BE4">
              <w:rPr>
                <w:color w:val="000000"/>
                <w:sz w:val="24"/>
                <w:szCs w:val="24"/>
                <w:lang w:val="en-US"/>
              </w:rPr>
              <w:t xml:space="preserve">Internet resources: </w:t>
            </w:r>
          </w:p>
          <w:p w:rsidR="009C70C1" w:rsidRPr="006C7BE4" w:rsidRDefault="009C70C1" w:rsidP="009C70C1">
            <w:pPr>
              <w:pStyle w:val="1"/>
              <w:spacing w:before="0" w:beforeAutospacing="0" w:after="0" w:afterAutospacing="0"/>
              <w:jc w:val="both"/>
              <w:outlineLvl w:val="0"/>
              <w:rPr>
                <w:b w:val="0"/>
                <w:sz w:val="24"/>
                <w:szCs w:val="24"/>
                <w:lang w:val="en-US"/>
              </w:rPr>
            </w:pPr>
            <w:r w:rsidRPr="006C7BE4">
              <w:rPr>
                <w:b w:val="0"/>
                <w:sz w:val="24"/>
                <w:szCs w:val="24"/>
                <w:lang w:val="en-US"/>
              </w:rPr>
              <w:t xml:space="preserve">1APA style of writing - </w:t>
            </w:r>
            <w:hyperlink r:id="rId5" w:history="1">
              <w:r w:rsidRPr="006C7BE4">
                <w:rPr>
                  <w:rStyle w:val="a7"/>
                  <w:b w:val="0"/>
                  <w:color w:val="auto"/>
                  <w:sz w:val="24"/>
                  <w:szCs w:val="24"/>
                  <w:lang w:val="en-US"/>
                </w:rPr>
                <w:t>https://www.apastyle.org/</w:t>
              </w:r>
            </w:hyperlink>
            <w:r w:rsidRPr="006C7BE4">
              <w:rPr>
                <w:b w:val="0"/>
                <w:sz w:val="24"/>
                <w:szCs w:val="24"/>
                <w:lang w:val="en-US"/>
              </w:rPr>
              <w:t>.</w:t>
            </w:r>
          </w:p>
          <w:p w:rsidR="009D771A" w:rsidRPr="006C7BE4" w:rsidRDefault="009D771A" w:rsidP="009C70C1">
            <w:pPr>
              <w:pStyle w:val="1"/>
              <w:spacing w:before="0" w:beforeAutospacing="0" w:after="0" w:afterAutospacing="0"/>
              <w:jc w:val="both"/>
              <w:outlineLvl w:val="0"/>
              <w:rPr>
                <w:b w:val="0"/>
                <w:color w:val="000000"/>
                <w:sz w:val="24"/>
                <w:szCs w:val="24"/>
                <w:lang w:val="en-US"/>
              </w:rPr>
            </w:pPr>
            <w:r w:rsidRPr="006C7BE4">
              <w:rPr>
                <w:b w:val="0"/>
                <w:sz w:val="24"/>
                <w:szCs w:val="24"/>
                <w:lang w:val="en-US"/>
              </w:rPr>
              <w:t xml:space="preserve">2 </w:t>
            </w:r>
            <w:r w:rsidRPr="006C7BE4">
              <w:rPr>
                <w:b w:val="0"/>
                <w:color w:val="000000"/>
                <w:sz w:val="24"/>
                <w:szCs w:val="24"/>
                <w:lang w:val="en-US"/>
              </w:rPr>
              <w:t xml:space="preserve">Normative legal acts of the Republic of Kazakhstan – available on </w:t>
            </w:r>
            <w:hyperlink r:id="rId6" w:history="1">
              <w:r w:rsidRPr="006C7BE4">
                <w:rPr>
                  <w:rStyle w:val="a7"/>
                  <w:b w:val="0"/>
                  <w:sz w:val="24"/>
                  <w:szCs w:val="24"/>
                  <w:lang w:val="en-US"/>
                </w:rPr>
                <w:t>www.zakon.kz</w:t>
              </w:r>
            </w:hyperlink>
          </w:p>
          <w:p w:rsidR="00AB5AFB" w:rsidRPr="006C7BE4" w:rsidRDefault="009D771A" w:rsidP="00794472">
            <w:pPr>
              <w:pStyle w:val="1"/>
              <w:spacing w:before="0" w:beforeAutospacing="0" w:after="0" w:afterAutospacing="0"/>
              <w:jc w:val="both"/>
              <w:outlineLvl w:val="0"/>
              <w:rPr>
                <w:b w:val="0"/>
                <w:sz w:val="24"/>
                <w:szCs w:val="24"/>
                <w:lang w:val="en-US"/>
              </w:rPr>
            </w:pPr>
            <w:r w:rsidRPr="006C7BE4">
              <w:rPr>
                <w:b w:val="0"/>
                <w:sz w:val="24"/>
                <w:szCs w:val="24"/>
                <w:lang w:val="en-US"/>
              </w:rPr>
              <w:t>3E</w:t>
            </w:r>
            <w:r w:rsidR="00C9684D" w:rsidRPr="006C7BE4">
              <w:rPr>
                <w:b w:val="0"/>
                <w:sz w:val="24"/>
                <w:szCs w:val="24"/>
                <w:lang w:val="en-US"/>
              </w:rPr>
              <w:t xml:space="preserve">ducational materials, theses of lectures, as well as educational material necessary for homework, projects, ISW, available on your page on the site univer.kaznu.kz. </w:t>
            </w:r>
          </w:p>
        </w:tc>
      </w:tr>
      <w:tr w:rsidR="003F09B0" w:rsidRPr="006C7BE4" w:rsidTr="003F09B0">
        <w:trPr>
          <w:trHeight w:val="145"/>
        </w:trPr>
        <w:tc>
          <w:tcPr>
            <w:tcW w:w="1674" w:type="dxa"/>
          </w:tcPr>
          <w:p w:rsidR="003F09B0" w:rsidRPr="006C7BE4" w:rsidRDefault="003F09B0" w:rsidP="00794472">
            <w:pPr>
              <w:rPr>
                <w:rStyle w:val="shorttext"/>
                <w:rFonts w:ascii="Times New Roman" w:hAnsi="Times New Roman" w:cs="Times New Roman"/>
                <w:b/>
                <w:sz w:val="24"/>
                <w:szCs w:val="24"/>
                <w:lang w:val="en-GB"/>
              </w:rPr>
            </w:pPr>
            <w:r w:rsidRPr="006C7BE4">
              <w:rPr>
                <w:rStyle w:val="shorttext"/>
                <w:rFonts w:ascii="Times New Roman" w:hAnsi="Times New Roman" w:cs="Times New Roman"/>
                <w:b/>
                <w:sz w:val="24"/>
                <w:szCs w:val="24"/>
                <w:lang w:val="en-GB"/>
              </w:rPr>
              <w:lastRenderedPageBreak/>
              <w:t>Academic policy of the course in the context of university values</w:t>
            </w:r>
          </w:p>
        </w:tc>
        <w:tc>
          <w:tcPr>
            <w:tcW w:w="8215" w:type="dxa"/>
            <w:gridSpan w:val="7"/>
          </w:tcPr>
          <w:p w:rsidR="003F09B0" w:rsidRPr="006C7BE4" w:rsidRDefault="003F09B0" w:rsidP="00794472">
            <w:pPr>
              <w:tabs>
                <w:tab w:val="left" w:pos="426"/>
              </w:tabs>
              <w:autoSpaceDE w:val="0"/>
              <w:autoSpaceDN w:val="0"/>
              <w:adjustRightInd w:val="0"/>
              <w:jc w:val="both"/>
              <w:rPr>
                <w:rFonts w:ascii="Times New Roman" w:hAnsi="Times New Roman" w:cs="Times New Roman"/>
                <w:b/>
                <w:color w:val="000000"/>
                <w:sz w:val="24"/>
                <w:szCs w:val="24"/>
                <w:lang w:val="en-US"/>
              </w:rPr>
            </w:pPr>
            <w:r w:rsidRPr="006C7BE4">
              <w:rPr>
                <w:rFonts w:ascii="Times New Roman" w:hAnsi="Times New Roman" w:cs="Times New Roman"/>
                <w:b/>
                <w:color w:val="000000"/>
                <w:sz w:val="24"/>
                <w:szCs w:val="24"/>
                <w:lang w:val="en-US"/>
              </w:rPr>
              <w:t>Rules of academic behavior:</w:t>
            </w:r>
          </w:p>
          <w:p w:rsidR="0044702E" w:rsidRPr="006C7BE4" w:rsidRDefault="0044702E" w:rsidP="0044702E">
            <w:pPr>
              <w:tabs>
                <w:tab w:val="left" w:pos="426"/>
              </w:tabs>
              <w:autoSpaceDE w:val="0"/>
              <w:autoSpaceDN w:val="0"/>
              <w:adjustRightInd w:val="0"/>
              <w:jc w:val="both"/>
              <w:rPr>
                <w:rFonts w:ascii="Times New Roman" w:hAnsi="Times New Roman" w:cs="Times New Roman"/>
                <w:sz w:val="24"/>
                <w:szCs w:val="24"/>
                <w:lang w:val="en-US"/>
              </w:rPr>
            </w:pPr>
            <w:r w:rsidRPr="006C7BE4">
              <w:rPr>
                <w:rFonts w:ascii="Times New Roman" w:hAnsi="Times New Roman" w:cs="Times New Roman"/>
                <w:sz w:val="24"/>
                <w:szCs w:val="24"/>
                <w:lang w:val="en-US"/>
              </w:rPr>
              <w:t xml:space="preserve">Compulsory attendance in the classroom, the impermissibility of late attendance. Without </w:t>
            </w:r>
            <w:proofErr w:type="gramStart"/>
            <w:r w:rsidRPr="006C7BE4">
              <w:rPr>
                <w:rFonts w:ascii="Times New Roman" w:hAnsi="Times New Roman" w:cs="Times New Roman"/>
                <w:sz w:val="24"/>
                <w:szCs w:val="24"/>
                <w:lang w:val="en-US"/>
              </w:rPr>
              <w:t>advance</w:t>
            </w:r>
            <w:proofErr w:type="gramEnd"/>
            <w:r w:rsidRPr="006C7BE4">
              <w:rPr>
                <w:rFonts w:ascii="Times New Roman" w:hAnsi="Times New Roman" w:cs="Times New Roman"/>
                <w:sz w:val="24"/>
                <w:szCs w:val="24"/>
                <w:lang w:val="en-US"/>
              </w:rPr>
              <w:t xml:space="preserve"> notice of absence and undue tardiness to the </w:t>
            </w:r>
            <w:r w:rsidR="00AB5AFB" w:rsidRPr="006C7BE4">
              <w:rPr>
                <w:rFonts w:ascii="Times New Roman" w:hAnsi="Times New Roman" w:cs="Times New Roman"/>
                <w:sz w:val="24"/>
                <w:szCs w:val="24"/>
                <w:lang w:val="en-US"/>
              </w:rPr>
              <w:t xml:space="preserve">lecturer </w:t>
            </w:r>
            <w:r w:rsidRPr="006C7BE4">
              <w:rPr>
                <w:rFonts w:ascii="Times New Roman" w:hAnsi="Times New Roman" w:cs="Times New Roman"/>
                <w:sz w:val="24"/>
                <w:szCs w:val="24"/>
                <w:lang w:val="en-US"/>
              </w:rPr>
              <w:t xml:space="preserve">is estimated at 0 points. </w:t>
            </w:r>
          </w:p>
          <w:p w:rsidR="0044702E" w:rsidRPr="006C7BE4" w:rsidRDefault="00AB5AFB" w:rsidP="00794472">
            <w:pPr>
              <w:tabs>
                <w:tab w:val="left" w:pos="426"/>
              </w:tabs>
              <w:autoSpaceDE w:val="0"/>
              <w:autoSpaceDN w:val="0"/>
              <w:adjustRightInd w:val="0"/>
              <w:jc w:val="both"/>
              <w:rPr>
                <w:rFonts w:ascii="Times New Roman" w:hAnsi="Times New Roman" w:cs="Times New Roman"/>
                <w:sz w:val="24"/>
                <w:szCs w:val="24"/>
                <w:lang w:val="en-US"/>
              </w:rPr>
            </w:pPr>
            <w:r w:rsidRPr="006C7BE4">
              <w:rPr>
                <w:rFonts w:ascii="Times New Roman" w:hAnsi="Times New Roman" w:cs="Times New Roman"/>
                <w:sz w:val="24"/>
                <w:szCs w:val="24"/>
                <w:lang w:val="en-US"/>
              </w:rPr>
              <w:t>Submission of assignments (i</w:t>
            </w:r>
            <w:r w:rsidR="0044702E" w:rsidRPr="006C7BE4">
              <w:rPr>
                <w:rFonts w:ascii="Times New Roman" w:hAnsi="Times New Roman" w:cs="Times New Roman"/>
                <w:sz w:val="24"/>
                <w:szCs w:val="24"/>
                <w:lang w:val="en-US"/>
              </w:rPr>
              <w:t xml:space="preserve">ndependent work of students, midterm control, laboratory tasks, projects </w:t>
            </w:r>
            <w:proofErr w:type="gramStart"/>
            <w:r w:rsidR="0044702E" w:rsidRPr="006C7BE4">
              <w:rPr>
                <w:rFonts w:ascii="Times New Roman" w:hAnsi="Times New Roman" w:cs="Times New Roman"/>
                <w:sz w:val="24"/>
                <w:szCs w:val="24"/>
                <w:lang w:val="en-US"/>
              </w:rPr>
              <w:t>and etc</w:t>
            </w:r>
            <w:proofErr w:type="gramEnd"/>
            <w:r w:rsidR="0044702E" w:rsidRPr="006C7BE4">
              <w:rPr>
                <w:rFonts w:ascii="Times New Roman" w:hAnsi="Times New Roman" w:cs="Times New Roman"/>
                <w:sz w:val="24"/>
                <w:szCs w:val="24"/>
                <w:lang w:val="en-US"/>
              </w:rPr>
              <w:t xml:space="preserve">.) prior to the deadlines. The violation of submission deadlines leads to the deduction of penalty points. </w:t>
            </w:r>
          </w:p>
          <w:p w:rsidR="003F09B0" w:rsidRPr="006C7BE4" w:rsidRDefault="003F09B0" w:rsidP="00794472">
            <w:pPr>
              <w:tabs>
                <w:tab w:val="left" w:pos="426"/>
              </w:tabs>
              <w:autoSpaceDE w:val="0"/>
              <w:autoSpaceDN w:val="0"/>
              <w:adjustRightInd w:val="0"/>
              <w:jc w:val="both"/>
              <w:rPr>
                <w:rFonts w:ascii="Times New Roman" w:hAnsi="Times New Roman" w:cs="Times New Roman"/>
                <w:b/>
                <w:color w:val="000000"/>
                <w:sz w:val="24"/>
                <w:szCs w:val="24"/>
                <w:lang w:val="en-US"/>
              </w:rPr>
            </w:pPr>
            <w:r w:rsidRPr="006C7BE4">
              <w:rPr>
                <w:rFonts w:ascii="Times New Roman" w:hAnsi="Times New Roman" w:cs="Times New Roman"/>
                <w:b/>
                <w:color w:val="000000"/>
                <w:sz w:val="24"/>
                <w:szCs w:val="24"/>
                <w:lang w:val="en-US"/>
              </w:rPr>
              <w:t>Academic values:</w:t>
            </w:r>
          </w:p>
          <w:p w:rsidR="003F09B0" w:rsidRPr="006C7BE4" w:rsidRDefault="003F09B0" w:rsidP="00794472">
            <w:pPr>
              <w:tabs>
                <w:tab w:val="left" w:pos="426"/>
              </w:tabs>
              <w:autoSpaceDE w:val="0"/>
              <w:autoSpaceDN w:val="0"/>
              <w:adjustRightInd w:val="0"/>
              <w:jc w:val="both"/>
              <w:rPr>
                <w:rFonts w:ascii="Times New Roman" w:hAnsi="Times New Roman" w:cs="Times New Roman"/>
                <w:color w:val="000000"/>
                <w:sz w:val="24"/>
                <w:szCs w:val="24"/>
                <w:lang w:val="en-US"/>
              </w:rPr>
            </w:pPr>
            <w:r w:rsidRPr="006C7BE4">
              <w:rPr>
                <w:rFonts w:ascii="Times New Roman" w:hAnsi="Times New Roman" w:cs="Times New Roman"/>
                <w:color w:val="000000"/>
                <w:sz w:val="24"/>
                <w:szCs w:val="24"/>
                <w:lang w:val="en-US"/>
              </w:rPr>
              <w:t>Academic honesty and integrity: independence of all tasks; Inadmissibility of plagiarism, forgery, use of cribs, cheating at all stages of knowledge control, deception of the teacher and disrespectful attitude towards him.</w:t>
            </w:r>
          </w:p>
          <w:p w:rsidR="00631351" w:rsidRPr="006C7BE4" w:rsidRDefault="003F09B0" w:rsidP="00631351">
            <w:pPr>
              <w:pStyle w:val="a3"/>
              <w:tabs>
                <w:tab w:val="left" w:pos="426"/>
              </w:tabs>
              <w:autoSpaceDE w:val="0"/>
              <w:autoSpaceDN w:val="0"/>
              <w:adjustRightInd w:val="0"/>
              <w:ind w:left="0"/>
              <w:jc w:val="both"/>
              <w:rPr>
                <w:rFonts w:ascii="Times New Roman" w:hAnsi="Times New Roman" w:cs="Times New Roman"/>
                <w:sz w:val="24"/>
                <w:szCs w:val="24"/>
                <w:lang w:val="en-US"/>
              </w:rPr>
            </w:pPr>
            <w:r w:rsidRPr="006C7BE4">
              <w:rPr>
                <w:rFonts w:ascii="Times New Roman" w:hAnsi="Times New Roman" w:cs="Times New Roman"/>
                <w:color w:val="000000"/>
                <w:sz w:val="24"/>
                <w:szCs w:val="24"/>
                <w:lang w:val="en-US"/>
              </w:rPr>
              <w:t xml:space="preserve">Students with disabilities can receive counseling at the following address: </w:t>
            </w:r>
          </w:p>
          <w:p w:rsidR="00E8067E" w:rsidRPr="006C7BE4" w:rsidRDefault="009A228B" w:rsidP="00631351">
            <w:pPr>
              <w:pStyle w:val="a3"/>
              <w:tabs>
                <w:tab w:val="left" w:pos="426"/>
              </w:tabs>
              <w:autoSpaceDE w:val="0"/>
              <w:autoSpaceDN w:val="0"/>
              <w:adjustRightInd w:val="0"/>
              <w:ind w:left="0"/>
              <w:jc w:val="both"/>
              <w:rPr>
                <w:rFonts w:ascii="Times New Roman" w:hAnsi="Times New Roman" w:cs="Times New Roman"/>
                <w:color w:val="000000"/>
                <w:sz w:val="24"/>
                <w:szCs w:val="24"/>
                <w:lang w:val="en-US"/>
              </w:rPr>
            </w:pPr>
            <w:hyperlink r:id="rId7" w:history="1">
              <w:r w:rsidR="00E8067E" w:rsidRPr="006C7BE4">
                <w:rPr>
                  <w:rStyle w:val="a7"/>
                  <w:rFonts w:ascii="Times New Roman" w:hAnsi="Times New Roman" w:cs="Times New Roman"/>
                  <w:lang w:val="en-US"/>
                </w:rPr>
                <w:t>zanzaman@mail.ru</w:t>
              </w:r>
            </w:hyperlink>
          </w:p>
        </w:tc>
      </w:tr>
      <w:tr w:rsidR="003F09B0" w:rsidRPr="006C7BE4" w:rsidTr="00631351">
        <w:trPr>
          <w:trHeight w:val="1875"/>
        </w:trPr>
        <w:tc>
          <w:tcPr>
            <w:tcW w:w="1674" w:type="dxa"/>
            <w:tcBorders>
              <w:bottom w:val="single" w:sz="4" w:space="0" w:color="auto"/>
            </w:tcBorders>
          </w:tcPr>
          <w:p w:rsidR="003F09B0" w:rsidRPr="006C7BE4" w:rsidRDefault="003F09B0" w:rsidP="00BD59CC">
            <w:pPr>
              <w:pStyle w:val="a3"/>
              <w:tabs>
                <w:tab w:val="left" w:pos="426"/>
              </w:tabs>
              <w:autoSpaceDE w:val="0"/>
              <w:autoSpaceDN w:val="0"/>
              <w:adjustRightInd w:val="0"/>
              <w:ind w:left="0"/>
              <w:jc w:val="both"/>
              <w:rPr>
                <w:rStyle w:val="shorttext"/>
                <w:rFonts w:ascii="Times New Roman" w:hAnsi="Times New Roman" w:cs="Times New Roman"/>
                <w:b/>
                <w:sz w:val="24"/>
                <w:szCs w:val="24"/>
                <w:lang w:val="en-US"/>
              </w:rPr>
            </w:pPr>
            <w:proofErr w:type="spellStart"/>
            <w:r w:rsidRPr="006C7BE4">
              <w:rPr>
                <w:rStyle w:val="shorttext"/>
                <w:rFonts w:ascii="Times New Roman" w:hAnsi="Times New Roman" w:cs="Times New Roman"/>
                <w:b/>
                <w:sz w:val="24"/>
                <w:szCs w:val="24"/>
              </w:rPr>
              <w:t>Evaluationanda</w:t>
            </w:r>
            <w:r w:rsidR="00BD59CC" w:rsidRPr="006C7BE4">
              <w:rPr>
                <w:rStyle w:val="shorttext"/>
                <w:rFonts w:ascii="Times New Roman" w:hAnsi="Times New Roman" w:cs="Times New Roman"/>
                <w:b/>
                <w:sz w:val="24"/>
                <w:szCs w:val="24"/>
                <w:lang w:val="en-US"/>
              </w:rPr>
              <w:t>ttestation</w:t>
            </w:r>
            <w:proofErr w:type="spellEnd"/>
            <w:r w:rsidR="00BD59CC" w:rsidRPr="006C7BE4">
              <w:rPr>
                <w:rStyle w:val="shorttext"/>
                <w:rFonts w:ascii="Times New Roman" w:hAnsi="Times New Roman" w:cs="Times New Roman"/>
                <w:b/>
                <w:sz w:val="24"/>
                <w:szCs w:val="24"/>
                <w:lang w:val="en-US"/>
              </w:rPr>
              <w:t xml:space="preserve"> policy</w:t>
            </w:r>
          </w:p>
        </w:tc>
        <w:tc>
          <w:tcPr>
            <w:tcW w:w="8215" w:type="dxa"/>
            <w:gridSpan w:val="7"/>
            <w:tcBorders>
              <w:bottom w:val="single" w:sz="4" w:space="0" w:color="auto"/>
            </w:tcBorders>
          </w:tcPr>
          <w:p w:rsidR="00631351" w:rsidRPr="006C7BE4" w:rsidRDefault="00A20FAD" w:rsidP="00794472">
            <w:pPr>
              <w:tabs>
                <w:tab w:val="left" w:pos="426"/>
              </w:tabs>
              <w:autoSpaceDE w:val="0"/>
              <w:autoSpaceDN w:val="0"/>
              <w:adjustRightInd w:val="0"/>
              <w:jc w:val="both"/>
              <w:rPr>
                <w:rFonts w:ascii="Times New Roman" w:hAnsi="Times New Roman" w:cs="Times New Roman"/>
                <w:sz w:val="24"/>
                <w:szCs w:val="24"/>
                <w:lang w:val="en-US"/>
              </w:rPr>
            </w:pPr>
            <w:r w:rsidRPr="006C7BE4">
              <w:rPr>
                <w:rFonts w:ascii="Times New Roman" w:hAnsi="Times New Roman" w:cs="Times New Roman"/>
                <w:sz w:val="24"/>
                <w:szCs w:val="24"/>
                <w:lang w:val="en-US"/>
              </w:rPr>
              <w:t>Criteria-based evaluation: assessment of learning outcomes in correlation with descriptors (verification of competence formation during midterm control and examinations).</w:t>
            </w:r>
          </w:p>
          <w:p w:rsidR="003F09B0" w:rsidRPr="006C7BE4" w:rsidRDefault="00A20FAD" w:rsidP="00794472">
            <w:pPr>
              <w:tabs>
                <w:tab w:val="left" w:pos="426"/>
              </w:tabs>
              <w:autoSpaceDE w:val="0"/>
              <w:autoSpaceDN w:val="0"/>
              <w:adjustRightInd w:val="0"/>
              <w:jc w:val="both"/>
              <w:rPr>
                <w:rFonts w:ascii="Times New Roman" w:hAnsi="Times New Roman" w:cs="Times New Roman"/>
                <w:sz w:val="24"/>
                <w:szCs w:val="24"/>
                <w:lang w:val="en-US"/>
              </w:rPr>
            </w:pPr>
            <w:r w:rsidRPr="006C7BE4">
              <w:rPr>
                <w:rFonts w:ascii="Times New Roman" w:hAnsi="Times New Roman" w:cs="Times New Roman"/>
                <w:sz w:val="24"/>
                <w:szCs w:val="24"/>
                <w:lang w:val="en-US"/>
              </w:rPr>
              <w:t>Summative evaluation: evaluation of the presence and activity of the work in the classroom; assessment of the assignment, independent work of students, (project / case study / program).</w:t>
            </w:r>
          </w:p>
        </w:tc>
      </w:tr>
    </w:tbl>
    <w:p w:rsidR="00631351" w:rsidRPr="006C7BE4" w:rsidRDefault="00631351">
      <w:pPr>
        <w:rPr>
          <w:rFonts w:ascii="Times New Roman" w:hAnsi="Times New Roman" w:cs="Times New Roman"/>
          <w:lang w:val="en-US"/>
        </w:rPr>
      </w:pPr>
    </w:p>
    <w:p w:rsidR="00EE5711" w:rsidRPr="006C7BE4" w:rsidRDefault="00EE5711" w:rsidP="00EE5711">
      <w:pPr>
        <w:jc w:val="center"/>
        <w:rPr>
          <w:rFonts w:ascii="Times New Roman" w:hAnsi="Times New Roman" w:cs="Times New Roman"/>
          <w:b/>
          <w:sz w:val="24"/>
          <w:szCs w:val="24"/>
          <w:lang w:val="en-US"/>
        </w:rPr>
      </w:pPr>
      <w:r w:rsidRPr="006C7BE4">
        <w:rPr>
          <w:rFonts w:ascii="Times New Roman" w:hAnsi="Times New Roman" w:cs="Times New Roman"/>
          <w:b/>
          <w:sz w:val="24"/>
          <w:szCs w:val="24"/>
          <w:lang w:val="en-US"/>
        </w:rPr>
        <w:t xml:space="preserve">COURSE STRUCTURE AND CONTENT </w:t>
      </w:r>
    </w:p>
    <w:tbl>
      <w:tblPr>
        <w:tblStyle w:val="a4"/>
        <w:tblW w:w="9889" w:type="dxa"/>
        <w:tblLayout w:type="fixed"/>
        <w:tblLook w:val="04A0" w:firstRow="1" w:lastRow="0" w:firstColumn="1" w:lastColumn="0" w:noHBand="0" w:noVBand="1"/>
      </w:tblPr>
      <w:tblGrid>
        <w:gridCol w:w="1101"/>
        <w:gridCol w:w="4677"/>
        <w:gridCol w:w="1843"/>
        <w:gridCol w:w="2268"/>
      </w:tblGrid>
      <w:tr w:rsidR="00EE5711" w:rsidRPr="006C7BE4" w:rsidTr="009124DE">
        <w:tc>
          <w:tcPr>
            <w:tcW w:w="1101" w:type="dxa"/>
          </w:tcPr>
          <w:p w:rsidR="00EE5711" w:rsidRPr="006C7BE4" w:rsidRDefault="00EE5711" w:rsidP="009124DE">
            <w:pPr>
              <w:jc w:val="center"/>
              <w:rPr>
                <w:rFonts w:ascii="Times New Roman" w:eastAsia="Times New Roman" w:hAnsi="Times New Roman" w:cs="Times New Roman"/>
                <w:b/>
                <w:sz w:val="24"/>
                <w:szCs w:val="24"/>
                <w:lang w:val="en-US"/>
              </w:rPr>
            </w:pPr>
            <w:r w:rsidRPr="006C7BE4">
              <w:rPr>
                <w:rFonts w:ascii="Times New Roman" w:eastAsia="Times New Roman" w:hAnsi="Times New Roman" w:cs="Times New Roman"/>
                <w:b/>
                <w:sz w:val="24"/>
                <w:szCs w:val="24"/>
                <w:lang w:val="en-US"/>
              </w:rPr>
              <w:t>Week</w:t>
            </w:r>
          </w:p>
        </w:tc>
        <w:tc>
          <w:tcPr>
            <w:tcW w:w="4677" w:type="dxa"/>
          </w:tcPr>
          <w:p w:rsidR="00EE5711" w:rsidRPr="006C7BE4" w:rsidRDefault="00EE5711" w:rsidP="009124DE">
            <w:pPr>
              <w:rPr>
                <w:rFonts w:ascii="Times New Roman" w:hAnsi="Times New Roman" w:cs="Times New Roman"/>
                <w:sz w:val="24"/>
                <w:szCs w:val="24"/>
                <w:lang w:val="en-US"/>
              </w:rPr>
            </w:pPr>
            <w:r w:rsidRPr="006C7BE4">
              <w:rPr>
                <w:rFonts w:ascii="Times New Roman" w:hAnsi="Times New Roman" w:cs="Times New Roman"/>
                <w:b/>
                <w:bCs/>
                <w:color w:val="000000"/>
                <w:sz w:val="24"/>
                <w:szCs w:val="24"/>
                <w:lang w:val="en-US"/>
              </w:rPr>
              <w:t>Themes</w:t>
            </w:r>
          </w:p>
        </w:tc>
        <w:tc>
          <w:tcPr>
            <w:tcW w:w="1843" w:type="dxa"/>
          </w:tcPr>
          <w:p w:rsidR="00EE5711" w:rsidRPr="006C7BE4" w:rsidRDefault="00EE5711" w:rsidP="009124DE">
            <w:pPr>
              <w:rPr>
                <w:rFonts w:ascii="Times New Roman" w:hAnsi="Times New Roman" w:cs="Times New Roman"/>
                <w:sz w:val="24"/>
                <w:szCs w:val="24"/>
                <w:lang w:val="en-US"/>
              </w:rPr>
            </w:pPr>
            <w:r w:rsidRPr="006C7BE4">
              <w:rPr>
                <w:rFonts w:ascii="Times New Roman" w:hAnsi="Times New Roman" w:cs="Times New Roman"/>
                <w:b/>
                <w:bCs/>
                <w:color w:val="000000"/>
                <w:sz w:val="24"/>
                <w:szCs w:val="24"/>
                <w:lang w:val="en-US"/>
              </w:rPr>
              <w:t>Number of hours</w:t>
            </w:r>
          </w:p>
        </w:tc>
        <w:tc>
          <w:tcPr>
            <w:tcW w:w="2268" w:type="dxa"/>
          </w:tcPr>
          <w:p w:rsidR="00EE5711" w:rsidRPr="006C7BE4" w:rsidRDefault="00EE5711" w:rsidP="009124DE">
            <w:pPr>
              <w:rPr>
                <w:rFonts w:ascii="Times New Roman" w:hAnsi="Times New Roman" w:cs="Times New Roman"/>
                <w:sz w:val="24"/>
                <w:szCs w:val="24"/>
                <w:lang w:val="en-US"/>
              </w:rPr>
            </w:pPr>
            <w:proofErr w:type="spellStart"/>
            <w:r w:rsidRPr="006C7BE4">
              <w:rPr>
                <w:rFonts w:ascii="Times New Roman" w:hAnsi="Times New Roman" w:cs="Times New Roman"/>
                <w:b/>
                <w:bCs/>
                <w:color w:val="000000"/>
                <w:sz w:val="24"/>
                <w:szCs w:val="24"/>
                <w:lang w:val="en-US"/>
              </w:rPr>
              <w:t>Max.score</w:t>
            </w:r>
            <w:proofErr w:type="spellEnd"/>
          </w:p>
        </w:tc>
      </w:tr>
      <w:tr w:rsidR="00EE5711" w:rsidRPr="006C7BE4" w:rsidTr="009124DE">
        <w:tc>
          <w:tcPr>
            <w:tcW w:w="1101" w:type="dxa"/>
          </w:tcPr>
          <w:p w:rsidR="00EE5711" w:rsidRPr="006C7BE4" w:rsidRDefault="00EE5711" w:rsidP="009124DE">
            <w:pPr>
              <w:jc w:val="center"/>
              <w:rPr>
                <w:rFonts w:ascii="Times New Roman" w:eastAsia="Times New Roman" w:hAnsi="Times New Roman" w:cs="Times New Roman"/>
                <w:b/>
                <w:sz w:val="24"/>
                <w:szCs w:val="24"/>
              </w:rPr>
            </w:pPr>
            <w:r w:rsidRPr="006C7BE4">
              <w:rPr>
                <w:rFonts w:ascii="Times New Roman" w:eastAsia="Times New Roman" w:hAnsi="Times New Roman" w:cs="Times New Roman"/>
                <w:b/>
                <w:sz w:val="24"/>
                <w:szCs w:val="24"/>
              </w:rPr>
              <w:t>1</w:t>
            </w:r>
          </w:p>
        </w:tc>
        <w:tc>
          <w:tcPr>
            <w:tcW w:w="4677" w:type="dxa"/>
          </w:tcPr>
          <w:p w:rsidR="00EE5711" w:rsidRPr="006C7BE4" w:rsidRDefault="00EE5711" w:rsidP="009124DE">
            <w:pPr>
              <w:rPr>
                <w:rFonts w:ascii="Times New Roman" w:hAnsi="Times New Roman" w:cs="Times New Roman"/>
                <w:color w:val="000000"/>
                <w:sz w:val="24"/>
                <w:szCs w:val="24"/>
                <w:lang w:val="en-US"/>
              </w:rPr>
            </w:pPr>
            <w:r w:rsidRPr="006C7BE4">
              <w:rPr>
                <w:rFonts w:ascii="Times New Roman" w:hAnsi="Times New Roman" w:cs="Times New Roman"/>
                <w:b/>
                <w:bCs/>
                <w:color w:val="000000"/>
                <w:sz w:val="24"/>
                <w:szCs w:val="24"/>
                <w:lang w:val="en-US"/>
              </w:rPr>
              <w:t>Practical class 1. Introduction</w:t>
            </w:r>
          </w:p>
          <w:p w:rsidR="00EE5711" w:rsidRPr="006C7BE4" w:rsidRDefault="00EE5711" w:rsidP="009124DE">
            <w:pPr>
              <w:rPr>
                <w:rFonts w:ascii="Times New Roman" w:hAnsi="Times New Roman" w:cs="Times New Roman"/>
                <w:color w:val="000000"/>
                <w:sz w:val="24"/>
                <w:szCs w:val="24"/>
                <w:lang w:val="en-US"/>
              </w:rPr>
            </w:pPr>
            <w:r w:rsidRPr="006C7BE4">
              <w:rPr>
                <w:rFonts w:ascii="Times New Roman" w:hAnsi="Times New Roman" w:cs="Times New Roman"/>
                <w:color w:val="000000"/>
                <w:sz w:val="24"/>
                <w:szCs w:val="24"/>
                <w:lang w:val="en-US"/>
              </w:rPr>
              <w:t>Research – What is it? How do researchers communicate? Types of scientific communication. Examining examples of different types of scientific communication.</w:t>
            </w:r>
          </w:p>
          <w:p w:rsidR="00EE5711" w:rsidRPr="006C7BE4" w:rsidRDefault="00EE5711" w:rsidP="009124DE">
            <w:pPr>
              <w:rPr>
                <w:rFonts w:ascii="Times New Roman" w:hAnsi="Times New Roman" w:cs="Times New Roman"/>
                <w:b/>
                <w:color w:val="000000"/>
                <w:sz w:val="24"/>
                <w:szCs w:val="24"/>
                <w:lang w:val="en-US"/>
              </w:rPr>
            </w:pPr>
            <w:r w:rsidRPr="006C7BE4">
              <w:rPr>
                <w:rFonts w:ascii="Times New Roman" w:hAnsi="Times New Roman" w:cs="Times New Roman"/>
                <w:b/>
                <w:color w:val="000000"/>
                <w:sz w:val="24"/>
                <w:szCs w:val="24"/>
                <w:lang w:val="en-US"/>
              </w:rPr>
              <w:t>HW.</w:t>
            </w:r>
          </w:p>
          <w:p w:rsidR="00EE5711" w:rsidRPr="006C7BE4" w:rsidRDefault="00EE5711" w:rsidP="009124DE">
            <w:pPr>
              <w:rPr>
                <w:rFonts w:ascii="Times New Roman" w:hAnsi="Times New Roman" w:cs="Times New Roman"/>
                <w:color w:val="000000"/>
                <w:sz w:val="24"/>
                <w:szCs w:val="24"/>
                <w:lang w:val="en-US"/>
              </w:rPr>
            </w:pPr>
            <w:r w:rsidRPr="006C7BE4">
              <w:rPr>
                <w:rFonts w:ascii="Times New Roman" w:hAnsi="Times New Roman" w:cs="Times New Roman"/>
                <w:color w:val="000000"/>
                <w:sz w:val="24"/>
                <w:szCs w:val="24"/>
                <w:lang w:val="en-US"/>
              </w:rPr>
              <w:t>Essay Who is a good writer? (at least 250 words)</w:t>
            </w:r>
          </w:p>
        </w:tc>
        <w:tc>
          <w:tcPr>
            <w:tcW w:w="1843" w:type="dxa"/>
          </w:tcPr>
          <w:p w:rsidR="00EE5711" w:rsidRPr="006C7BE4" w:rsidRDefault="00EE5711" w:rsidP="009124DE">
            <w:pPr>
              <w:jc w:val="center"/>
              <w:rPr>
                <w:rFonts w:ascii="Times New Roman" w:eastAsia="Times New Roman" w:hAnsi="Times New Roman" w:cs="Times New Roman"/>
                <w:b/>
                <w:sz w:val="24"/>
                <w:szCs w:val="24"/>
                <w:lang w:val="en-US"/>
              </w:rPr>
            </w:pPr>
            <w:r w:rsidRPr="006C7BE4">
              <w:rPr>
                <w:rFonts w:ascii="Times New Roman" w:eastAsia="Times New Roman" w:hAnsi="Times New Roman" w:cs="Times New Roman"/>
                <w:b/>
                <w:sz w:val="24"/>
                <w:szCs w:val="24"/>
                <w:lang w:val="en-US"/>
              </w:rPr>
              <w:t>1</w:t>
            </w:r>
          </w:p>
        </w:tc>
        <w:tc>
          <w:tcPr>
            <w:tcW w:w="2268" w:type="dxa"/>
          </w:tcPr>
          <w:p w:rsidR="00EE5711" w:rsidRPr="006C7BE4" w:rsidRDefault="00EE5711" w:rsidP="009124DE">
            <w:pPr>
              <w:pStyle w:val="a3"/>
              <w:tabs>
                <w:tab w:val="left" w:pos="426"/>
              </w:tabs>
              <w:autoSpaceDE w:val="0"/>
              <w:autoSpaceDN w:val="0"/>
              <w:adjustRightInd w:val="0"/>
              <w:ind w:left="0"/>
              <w:contextualSpacing w:val="0"/>
              <w:jc w:val="both"/>
              <w:rPr>
                <w:rFonts w:ascii="Times New Roman" w:hAnsi="Times New Roman" w:cs="Times New Roman"/>
                <w:b/>
                <w:sz w:val="24"/>
                <w:szCs w:val="24"/>
              </w:rPr>
            </w:pPr>
            <w:r w:rsidRPr="006C7BE4">
              <w:rPr>
                <w:rFonts w:ascii="Times New Roman" w:hAnsi="Times New Roman" w:cs="Times New Roman"/>
                <w:b/>
                <w:sz w:val="24"/>
                <w:szCs w:val="24"/>
                <w:lang w:val="en-US"/>
              </w:rPr>
              <w:t>1</w:t>
            </w:r>
            <w:r w:rsidRPr="006C7BE4">
              <w:rPr>
                <w:rFonts w:ascii="Times New Roman" w:hAnsi="Times New Roman" w:cs="Times New Roman"/>
                <w:b/>
                <w:sz w:val="24"/>
                <w:szCs w:val="24"/>
              </w:rPr>
              <w:t>2</w:t>
            </w:r>
          </w:p>
        </w:tc>
      </w:tr>
      <w:tr w:rsidR="00EE5711" w:rsidRPr="006C7BE4" w:rsidTr="009124DE">
        <w:tc>
          <w:tcPr>
            <w:tcW w:w="1101" w:type="dxa"/>
          </w:tcPr>
          <w:p w:rsidR="00EE5711" w:rsidRPr="006C7BE4" w:rsidRDefault="00EE5711" w:rsidP="009124DE">
            <w:pPr>
              <w:jc w:val="center"/>
              <w:rPr>
                <w:rFonts w:ascii="Times New Roman" w:eastAsia="Times New Roman" w:hAnsi="Times New Roman" w:cs="Times New Roman"/>
                <w:b/>
                <w:sz w:val="24"/>
                <w:szCs w:val="24"/>
                <w:lang w:val="en-US"/>
              </w:rPr>
            </w:pPr>
            <w:r w:rsidRPr="006C7BE4">
              <w:rPr>
                <w:rFonts w:ascii="Times New Roman" w:eastAsia="Times New Roman" w:hAnsi="Times New Roman" w:cs="Times New Roman"/>
                <w:b/>
                <w:sz w:val="24"/>
                <w:szCs w:val="24"/>
                <w:lang w:val="en-US"/>
              </w:rPr>
              <w:t>2</w:t>
            </w:r>
          </w:p>
        </w:tc>
        <w:tc>
          <w:tcPr>
            <w:tcW w:w="4677" w:type="dxa"/>
          </w:tcPr>
          <w:p w:rsidR="00EE5711" w:rsidRPr="006C7BE4" w:rsidRDefault="00EE5711" w:rsidP="009124DE">
            <w:pPr>
              <w:rPr>
                <w:rFonts w:ascii="Times New Roman" w:hAnsi="Times New Roman" w:cs="Times New Roman"/>
                <w:color w:val="000000"/>
                <w:sz w:val="24"/>
                <w:szCs w:val="24"/>
                <w:lang w:val="en-US"/>
              </w:rPr>
            </w:pPr>
            <w:r w:rsidRPr="006C7BE4">
              <w:rPr>
                <w:rFonts w:ascii="Times New Roman" w:hAnsi="Times New Roman" w:cs="Times New Roman"/>
                <w:b/>
                <w:bCs/>
                <w:color w:val="000000"/>
                <w:sz w:val="24"/>
                <w:szCs w:val="24"/>
                <w:lang w:val="en-US"/>
              </w:rPr>
              <w:t xml:space="preserve">Practical class 2. Scientific Literature. Searching </w:t>
            </w:r>
            <w:proofErr w:type="spellStart"/>
            <w:r w:rsidRPr="006C7BE4">
              <w:rPr>
                <w:rFonts w:ascii="Times New Roman" w:hAnsi="Times New Roman" w:cs="Times New Roman"/>
                <w:b/>
                <w:bCs/>
                <w:color w:val="000000"/>
                <w:sz w:val="24"/>
                <w:szCs w:val="24"/>
                <w:lang w:val="en-US"/>
              </w:rPr>
              <w:t>thescientific</w:t>
            </w:r>
            <w:proofErr w:type="spellEnd"/>
            <w:r w:rsidRPr="006C7BE4">
              <w:rPr>
                <w:rFonts w:ascii="Times New Roman" w:hAnsi="Times New Roman" w:cs="Times New Roman"/>
                <w:b/>
                <w:bCs/>
                <w:color w:val="000000"/>
                <w:sz w:val="24"/>
                <w:szCs w:val="24"/>
                <w:lang w:val="en-US"/>
              </w:rPr>
              <w:t xml:space="preserve"> literature.</w:t>
            </w:r>
          </w:p>
          <w:p w:rsidR="00EE5711" w:rsidRPr="006C7BE4" w:rsidRDefault="00EE5711" w:rsidP="009124DE">
            <w:pPr>
              <w:rPr>
                <w:rFonts w:ascii="Times New Roman" w:hAnsi="Times New Roman" w:cs="Times New Roman"/>
                <w:color w:val="000000"/>
                <w:sz w:val="24"/>
                <w:szCs w:val="24"/>
                <w:lang w:val="en-US"/>
              </w:rPr>
            </w:pPr>
            <w:r w:rsidRPr="006C7BE4">
              <w:rPr>
                <w:rFonts w:ascii="Times New Roman" w:hAnsi="Times New Roman" w:cs="Times New Roman"/>
                <w:color w:val="000000"/>
                <w:sz w:val="24"/>
                <w:szCs w:val="24"/>
                <w:lang w:val="en-US"/>
              </w:rPr>
              <w:t xml:space="preserve">Using the University library. Using online search engines. What is a refereed journal? </w:t>
            </w:r>
            <w:proofErr w:type="gramStart"/>
            <w:r w:rsidRPr="006C7BE4">
              <w:rPr>
                <w:rFonts w:ascii="Times New Roman" w:hAnsi="Times New Roman" w:cs="Times New Roman"/>
                <w:color w:val="000000"/>
                <w:sz w:val="24"/>
                <w:szCs w:val="24"/>
                <w:lang w:val="en-US"/>
              </w:rPr>
              <w:t>Plagiarism and how to avoid it.</w:t>
            </w:r>
            <w:proofErr w:type="gramEnd"/>
          </w:p>
          <w:p w:rsidR="00EE5711" w:rsidRPr="006C7BE4" w:rsidRDefault="00EE5711" w:rsidP="009124DE">
            <w:pPr>
              <w:rPr>
                <w:rFonts w:ascii="Times New Roman" w:hAnsi="Times New Roman" w:cs="Times New Roman"/>
                <w:b/>
                <w:color w:val="000000"/>
                <w:sz w:val="24"/>
                <w:szCs w:val="24"/>
                <w:lang w:val="en-US"/>
              </w:rPr>
            </w:pPr>
            <w:r w:rsidRPr="006C7BE4">
              <w:rPr>
                <w:rFonts w:ascii="Times New Roman" w:hAnsi="Times New Roman" w:cs="Times New Roman"/>
                <w:b/>
                <w:color w:val="000000"/>
                <w:sz w:val="24"/>
                <w:szCs w:val="24"/>
                <w:lang w:val="en-US"/>
              </w:rPr>
              <w:t xml:space="preserve">HW. </w:t>
            </w:r>
          </w:p>
          <w:p w:rsidR="00EE5711" w:rsidRPr="006C7BE4" w:rsidRDefault="00EE5711" w:rsidP="009124DE">
            <w:pPr>
              <w:rPr>
                <w:rFonts w:ascii="Times New Roman" w:hAnsi="Times New Roman" w:cs="Times New Roman"/>
                <w:color w:val="000000"/>
                <w:sz w:val="24"/>
                <w:szCs w:val="24"/>
                <w:lang w:val="en-US"/>
              </w:rPr>
            </w:pPr>
            <w:r w:rsidRPr="006C7BE4">
              <w:rPr>
                <w:rFonts w:ascii="Times New Roman" w:hAnsi="Times New Roman" w:cs="Times New Roman"/>
                <w:color w:val="000000"/>
                <w:sz w:val="24"/>
                <w:szCs w:val="24"/>
                <w:lang w:val="en-US"/>
              </w:rPr>
              <w:t>Essay What are the consequences of plagiarism and How can we fight with them?</w:t>
            </w:r>
          </w:p>
        </w:tc>
        <w:tc>
          <w:tcPr>
            <w:tcW w:w="1843" w:type="dxa"/>
          </w:tcPr>
          <w:p w:rsidR="00EE5711" w:rsidRPr="006C7BE4" w:rsidRDefault="00EE5711" w:rsidP="009124DE">
            <w:pPr>
              <w:jc w:val="center"/>
              <w:rPr>
                <w:rFonts w:ascii="Times New Roman" w:eastAsia="Times New Roman" w:hAnsi="Times New Roman" w:cs="Times New Roman"/>
                <w:b/>
                <w:sz w:val="24"/>
                <w:szCs w:val="24"/>
                <w:lang w:val="en-US"/>
              </w:rPr>
            </w:pPr>
            <w:r w:rsidRPr="006C7BE4">
              <w:rPr>
                <w:rFonts w:ascii="Times New Roman" w:eastAsia="Times New Roman" w:hAnsi="Times New Roman" w:cs="Times New Roman"/>
                <w:b/>
                <w:sz w:val="24"/>
                <w:szCs w:val="24"/>
                <w:lang w:val="en-US"/>
              </w:rPr>
              <w:t>1</w:t>
            </w:r>
          </w:p>
        </w:tc>
        <w:tc>
          <w:tcPr>
            <w:tcW w:w="2268" w:type="dxa"/>
          </w:tcPr>
          <w:p w:rsidR="00EE5711" w:rsidRPr="006C7BE4" w:rsidRDefault="00EE5711" w:rsidP="009124DE">
            <w:pPr>
              <w:pStyle w:val="a3"/>
              <w:tabs>
                <w:tab w:val="left" w:pos="426"/>
              </w:tabs>
              <w:autoSpaceDE w:val="0"/>
              <w:autoSpaceDN w:val="0"/>
              <w:adjustRightInd w:val="0"/>
              <w:ind w:left="0"/>
              <w:contextualSpacing w:val="0"/>
              <w:jc w:val="both"/>
              <w:rPr>
                <w:rFonts w:ascii="Times New Roman" w:hAnsi="Times New Roman" w:cs="Times New Roman"/>
                <w:b/>
                <w:sz w:val="24"/>
                <w:szCs w:val="24"/>
              </w:rPr>
            </w:pPr>
            <w:r w:rsidRPr="006C7BE4">
              <w:rPr>
                <w:rFonts w:ascii="Times New Roman" w:hAnsi="Times New Roman" w:cs="Times New Roman"/>
                <w:b/>
                <w:sz w:val="24"/>
                <w:szCs w:val="24"/>
                <w:lang w:val="en-US"/>
              </w:rPr>
              <w:t>1</w:t>
            </w:r>
            <w:r w:rsidRPr="006C7BE4">
              <w:rPr>
                <w:rFonts w:ascii="Times New Roman" w:hAnsi="Times New Roman" w:cs="Times New Roman"/>
                <w:b/>
                <w:sz w:val="24"/>
                <w:szCs w:val="24"/>
              </w:rPr>
              <w:t>2</w:t>
            </w:r>
          </w:p>
        </w:tc>
      </w:tr>
      <w:tr w:rsidR="00EE5711" w:rsidRPr="006C7BE4" w:rsidTr="009124DE">
        <w:tc>
          <w:tcPr>
            <w:tcW w:w="1101" w:type="dxa"/>
          </w:tcPr>
          <w:p w:rsidR="00EE5711" w:rsidRPr="006C7BE4" w:rsidRDefault="00EE5711" w:rsidP="009124DE">
            <w:pPr>
              <w:jc w:val="center"/>
              <w:rPr>
                <w:rFonts w:ascii="Times New Roman" w:eastAsia="Times New Roman" w:hAnsi="Times New Roman" w:cs="Times New Roman"/>
                <w:b/>
                <w:sz w:val="24"/>
                <w:szCs w:val="24"/>
                <w:lang w:val="en-US"/>
              </w:rPr>
            </w:pPr>
          </w:p>
        </w:tc>
        <w:tc>
          <w:tcPr>
            <w:tcW w:w="4677" w:type="dxa"/>
          </w:tcPr>
          <w:p w:rsidR="00EE5711" w:rsidRPr="006C7BE4" w:rsidRDefault="00EE5711" w:rsidP="009124DE">
            <w:pPr>
              <w:rPr>
                <w:rFonts w:ascii="Times New Roman" w:hAnsi="Times New Roman" w:cs="Times New Roman"/>
                <w:b/>
                <w:bCs/>
                <w:color w:val="000000"/>
                <w:sz w:val="24"/>
                <w:szCs w:val="24"/>
                <w:lang w:val="en-US"/>
              </w:rPr>
            </w:pPr>
            <w:r w:rsidRPr="006C7BE4">
              <w:rPr>
                <w:rFonts w:ascii="Times New Roman" w:hAnsi="Times New Roman" w:cs="Times New Roman"/>
                <w:b/>
                <w:bCs/>
                <w:color w:val="000000"/>
                <w:sz w:val="24"/>
                <w:szCs w:val="24"/>
                <w:lang w:val="en-US"/>
              </w:rPr>
              <w:t>Students’ individual work 1.</w:t>
            </w:r>
          </w:p>
          <w:p w:rsidR="00EE5711" w:rsidRPr="006C7BE4" w:rsidRDefault="00EE5711" w:rsidP="00EE5711">
            <w:pPr>
              <w:pStyle w:val="a3"/>
              <w:numPr>
                <w:ilvl w:val="0"/>
                <w:numId w:val="2"/>
              </w:numPr>
              <w:rPr>
                <w:rFonts w:ascii="Times New Roman" w:hAnsi="Times New Roman" w:cs="Times New Roman"/>
                <w:bCs/>
                <w:color w:val="000000"/>
                <w:sz w:val="24"/>
                <w:szCs w:val="24"/>
                <w:lang w:val="en-US"/>
              </w:rPr>
            </w:pPr>
            <w:r w:rsidRPr="006C7BE4">
              <w:rPr>
                <w:rFonts w:ascii="Times New Roman" w:hAnsi="Times New Roman" w:cs="Times New Roman"/>
                <w:bCs/>
                <w:color w:val="000000"/>
                <w:sz w:val="24"/>
                <w:szCs w:val="24"/>
                <w:lang w:val="en-US"/>
              </w:rPr>
              <w:t xml:space="preserve">Finding  three Kazakhstani scientists according to the diploma project (give </w:t>
            </w:r>
            <w:r w:rsidRPr="006C7BE4">
              <w:rPr>
                <w:rFonts w:ascii="Times New Roman" w:hAnsi="Times New Roman" w:cs="Times New Roman"/>
                <w:bCs/>
                <w:color w:val="000000"/>
                <w:sz w:val="24"/>
                <w:szCs w:val="24"/>
                <w:lang w:val="en-US"/>
              </w:rPr>
              <w:lastRenderedPageBreak/>
              <w:t>brief analysis of their research area)</w:t>
            </w:r>
          </w:p>
          <w:p w:rsidR="00EE5711" w:rsidRPr="006C7BE4" w:rsidRDefault="00EE5711" w:rsidP="00EE5711">
            <w:pPr>
              <w:pStyle w:val="a3"/>
              <w:numPr>
                <w:ilvl w:val="0"/>
                <w:numId w:val="2"/>
              </w:numPr>
              <w:rPr>
                <w:rFonts w:ascii="Times New Roman" w:hAnsi="Times New Roman" w:cs="Times New Roman"/>
                <w:b/>
                <w:bCs/>
                <w:color w:val="000000"/>
                <w:sz w:val="24"/>
                <w:szCs w:val="24"/>
                <w:lang w:val="en-US"/>
              </w:rPr>
            </w:pPr>
            <w:r w:rsidRPr="006C7BE4">
              <w:rPr>
                <w:rFonts w:ascii="Times New Roman" w:hAnsi="Times New Roman" w:cs="Times New Roman"/>
                <w:bCs/>
                <w:color w:val="000000"/>
                <w:sz w:val="24"/>
                <w:szCs w:val="24"/>
                <w:lang w:val="en-US"/>
              </w:rPr>
              <w:t xml:space="preserve">International databases as Scopus, Web of science and </w:t>
            </w:r>
            <w:proofErr w:type="gramStart"/>
            <w:r w:rsidRPr="006C7BE4">
              <w:rPr>
                <w:rFonts w:ascii="Times New Roman" w:hAnsi="Times New Roman" w:cs="Times New Roman"/>
                <w:bCs/>
                <w:color w:val="000000"/>
                <w:sz w:val="24"/>
                <w:szCs w:val="24"/>
                <w:lang w:val="en-US"/>
              </w:rPr>
              <w:t>others(</w:t>
            </w:r>
            <w:proofErr w:type="gramEnd"/>
            <w:r w:rsidRPr="006C7BE4">
              <w:rPr>
                <w:rFonts w:ascii="Times New Roman" w:hAnsi="Times New Roman" w:cs="Times New Roman"/>
                <w:bCs/>
                <w:color w:val="000000"/>
                <w:sz w:val="24"/>
                <w:szCs w:val="24"/>
                <w:lang w:val="en-US"/>
              </w:rPr>
              <w:t>Navigation).</w:t>
            </w:r>
          </w:p>
        </w:tc>
        <w:tc>
          <w:tcPr>
            <w:tcW w:w="1843" w:type="dxa"/>
          </w:tcPr>
          <w:p w:rsidR="00EE5711" w:rsidRPr="006C7BE4" w:rsidRDefault="00EE5711" w:rsidP="009124DE">
            <w:pPr>
              <w:jc w:val="center"/>
              <w:rPr>
                <w:rFonts w:ascii="Times New Roman" w:eastAsia="Times New Roman" w:hAnsi="Times New Roman" w:cs="Times New Roman"/>
                <w:b/>
                <w:sz w:val="24"/>
                <w:szCs w:val="24"/>
                <w:lang w:val="en-US"/>
              </w:rPr>
            </w:pPr>
          </w:p>
        </w:tc>
        <w:tc>
          <w:tcPr>
            <w:tcW w:w="2268" w:type="dxa"/>
          </w:tcPr>
          <w:p w:rsidR="00EE5711" w:rsidRPr="006C7BE4" w:rsidRDefault="00EE5711" w:rsidP="009124DE">
            <w:pPr>
              <w:pStyle w:val="a3"/>
              <w:tabs>
                <w:tab w:val="left" w:pos="426"/>
              </w:tabs>
              <w:autoSpaceDE w:val="0"/>
              <w:autoSpaceDN w:val="0"/>
              <w:adjustRightInd w:val="0"/>
              <w:ind w:left="0"/>
              <w:contextualSpacing w:val="0"/>
              <w:jc w:val="both"/>
              <w:rPr>
                <w:rFonts w:ascii="Times New Roman" w:hAnsi="Times New Roman" w:cs="Times New Roman"/>
                <w:b/>
                <w:sz w:val="24"/>
                <w:szCs w:val="24"/>
              </w:rPr>
            </w:pPr>
            <w:r w:rsidRPr="006C7BE4">
              <w:rPr>
                <w:rFonts w:ascii="Times New Roman" w:hAnsi="Times New Roman" w:cs="Times New Roman"/>
                <w:b/>
                <w:sz w:val="24"/>
                <w:szCs w:val="24"/>
                <w:lang w:val="en-US"/>
              </w:rPr>
              <w:t>2</w:t>
            </w:r>
            <w:r w:rsidRPr="006C7BE4">
              <w:rPr>
                <w:rFonts w:ascii="Times New Roman" w:hAnsi="Times New Roman" w:cs="Times New Roman"/>
                <w:b/>
                <w:sz w:val="24"/>
                <w:szCs w:val="24"/>
              </w:rPr>
              <w:t>0</w:t>
            </w:r>
          </w:p>
        </w:tc>
      </w:tr>
      <w:tr w:rsidR="00EE5711" w:rsidRPr="006C7BE4" w:rsidTr="009124DE">
        <w:trPr>
          <w:trHeight w:val="1155"/>
        </w:trPr>
        <w:tc>
          <w:tcPr>
            <w:tcW w:w="1101" w:type="dxa"/>
            <w:tcBorders>
              <w:bottom w:val="single" w:sz="4" w:space="0" w:color="auto"/>
            </w:tcBorders>
          </w:tcPr>
          <w:p w:rsidR="00EE5711" w:rsidRPr="006C7BE4" w:rsidRDefault="00EE5711" w:rsidP="009124DE">
            <w:pPr>
              <w:jc w:val="center"/>
              <w:rPr>
                <w:rFonts w:ascii="Times New Roman" w:eastAsia="Times New Roman" w:hAnsi="Times New Roman" w:cs="Times New Roman"/>
                <w:b/>
                <w:sz w:val="24"/>
                <w:szCs w:val="24"/>
                <w:lang w:val="en-US"/>
              </w:rPr>
            </w:pPr>
            <w:r w:rsidRPr="006C7BE4">
              <w:rPr>
                <w:rFonts w:ascii="Times New Roman" w:eastAsia="Times New Roman" w:hAnsi="Times New Roman" w:cs="Times New Roman"/>
                <w:b/>
                <w:sz w:val="24"/>
                <w:szCs w:val="24"/>
                <w:lang w:val="en-US"/>
              </w:rPr>
              <w:t>3,4</w:t>
            </w:r>
          </w:p>
        </w:tc>
        <w:tc>
          <w:tcPr>
            <w:tcW w:w="4677" w:type="dxa"/>
            <w:tcBorders>
              <w:bottom w:val="single" w:sz="4" w:space="0" w:color="auto"/>
            </w:tcBorders>
          </w:tcPr>
          <w:p w:rsidR="00EE5711" w:rsidRPr="006C7BE4" w:rsidRDefault="00EE5711" w:rsidP="009124DE">
            <w:pPr>
              <w:rPr>
                <w:rFonts w:ascii="Times New Roman" w:hAnsi="Times New Roman" w:cs="Times New Roman"/>
                <w:color w:val="000000"/>
                <w:sz w:val="24"/>
                <w:szCs w:val="24"/>
                <w:lang w:val="en-US"/>
              </w:rPr>
            </w:pPr>
            <w:r w:rsidRPr="006C7BE4">
              <w:rPr>
                <w:rFonts w:ascii="Times New Roman" w:hAnsi="Times New Roman" w:cs="Times New Roman"/>
                <w:b/>
                <w:bCs/>
                <w:color w:val="000000"/>
                <w:sz w:val="24"/>
                <w:szCs w:val="24"/>
                <w:lang w:val="en-US"/>
              </w:rPr>
              <w:t>Practical classes 3</w:t>
            </w:r>
            <w:proofErr w:type="gramStart"/>
            <w:r w:rsidRPr="006C7BE4">
              <w:rPr>
                <w:rFonts w:ascii="Times New Roman" w:hAnsi="Times New Roman" w:cs="Times New Roman"/>
                <w:b/>
                <w:bCs/>
                <w:color w:val="000000"/>
                <w:sz w:val="24"/>
                <w:szCs w:val="24"/>
                <w:lang w:val="en-US"/>
              </w:rPr>
              <w:t>,4</w:t>
            </w:r>
            <w:proofErr w:type="gramEnd"/>
            <w:r w:rsidRPr="006C7BE4">
              <w:rPr>
                <w:rFonts w:ascii="Times New Roman" w:hAnsi="Times New Roman" w:cs="Times New Roman"/>
                <w:b/>
                <w:bCs/>
                <w:color w:val="000000"/>
                <w:sz w:val="24"/>
                <w:szCs w:val="24"/>
                <w:lang w:val="en-US"/>
              </w:rPr>
              <w:t>. Beginning to Write.</w:t>
            </w:r>
          </w:p>
          <w:p w:rsidR="00EE5711" w:rsidRPr="006C7BE4" w:rsidRDefault="00EE5711" w:rsidP="009124DE">
            <w:pPr>
              <w:rPr>
                <w:rFonts w:ascii="Times New Roman" w:hAnsi="Times New Roman" w:cs="Times New Roman"/>
                <w:color w:val="000000"/>
                <w:sz w:val="24"/>
                <w:szCs w:val="24"/>
                <w:lang w:val="en-US"/>
              </w:rPr>
            </w:pPr>
            <w:r w:rsidRPr="006C7BE4">
              <w:rPr>
                <w:rFonts w:ascii="Times New Roman" w:hAnsi="Times New Roman" w:cs="Times New Roman"/>
                <w:color w:val="000000"/>
                <w:sz w:val="24"/>
                <w:szCs w:val="24"/>
                <w:lang w:val="en-US"/>
              </w:rPr>
              <w:t xml:space="preserve">Forming a plan. Choosing a journal. Uniform requirements. Instruction to authors. Standardized reporting guidelines. Authorship.  Contributions. </w:t>
            </w:r>
          </w:p>
        </w:tc>
        <w:tc>
          <w:tcPr>
            <w:tcW w:w="1843" w:type="dxa"/>
            <w:tcBorders>
              <w:bottom w:val="single" w:sz="4" w:space="0" w:color="auto"/>
            </w:tcBorders>
          </w:tcPr>
          <w:p w:rsidR="00EE5711" w:rsidRPr="006C7BE4" w:rsidRDefault="00EE5711" w:rsidP="009124DE">
            <w:pPr>
              <w:jc w:val="center"/>
              <w:rPr>
                <w:rFonts w:ascii="Times New Roman" w:eastAsia="Times New Roman" w:hAnsi="Times New Roman" w:cs="Times New Roman"/>
                <w:b/>
                <w:sz w:val="24"/>
                <w:szCs w:val="24"/>
                <w:lang w:val="en-US"/>
              </w:rPr>
            </w:pPr>
            <w:r w:rsidRPr="006C7BE4">
              <w:rPr>
                <w:rFonts w:ascii="Times New Roman" w:eastAsia="Times New Roman" w:hAnsi="Times New Roman" w:cs="Times New Roman"/>
                <w:b/>
                <w:sz w:val="24"/>
                <w:szCs w:val="24"/>
                <w:lang w:val="en-US"/>
              </w:rPr>
              <w:t>2</w:t>
            </w:r>
          </w:p>
        </w:tc>
        <w:tc>
          <w:tcPr>
            <w:tcW w:w="2268" w:type="dxa"/>
            <w:tcBorders>
              <w:bottom w:val="single" w:sz="4" w:space="0" w:color="auto"/>
            </w:tcBorders>
          </w:tcPr>
          <w:p w:rsidR="00EE5711" w:rsidRPr="006C7BE4" w:rsidRDefault="00EE5711" w:rsidP="009124DE">
            <w:pPr>
              <w:pStyle w:val="a3"/>
              <w:tabs>
                <w:tab w:val="left" w:pos="426"/>
              </w:tabs>
              <w:autoSpaceDE w:val="0"/>
              <w:autoSpaceDN w:val="0"/>
              <w:adjustRightInd w:val="0"/>
              <w:ind w:left="0"/>
              <w:contextualSpacing w:val="0"/>
              <w:jc w:val="both"/>
              <w:rPr>
                <w:rFonts w:ascii="Times New Roman" w:hAnsi="Times New Roman" w:cs="Times New Roman"/>
                <w:b/>
                <w:sz w:val="24"/>
                <w:szCs w:val="24"/>
              </w:rPr>
            </w:pPr>
            <w:r w:rsidRPr="006C7BE4">
              <w:rPr>
                <w:rFonts w:ascii="Times New Roman" w:hAnsi="Times New Roman" w:cs="Times New Roman"/>
                <w:b/>
                <w:sz w:val="24"/>
                <w:szCs w:val="24"/>
              </w:rPr>
              <w:t>24</w:t>
            </w:r>
          </w:p>
        </w:tc>
      </w:tr>
      <w:tr w:rsidR="00EE5711" w:rsidRPr="006C7BE4" w:rsidTr="009124DE">
        <w:trPr>
          <w:trHeight w:val="210"/>
        </w:trPr>
        <w:tc>
          <w:tcPr>
            <w:tcW w:w="1101" w:type="dxa"/>
            <w:tcBorders>
              <w:top w:val="single" w:sz="4" w:space="0" w:color="auto"/>
            </w:tcBorders>
          </w:tcPr>
          <w:p w:rsidR="00EE5711" w:rsidRPr="006C7BE4" w:rsidRDefault="00EE5711" w:rsidP="009124DE">
            <w:pPr>
              <w:jc w:val="center"/>
              <w:rPr>
                <w:rFonts w:ascii="Times New Roman" w:eastAsia="Times New Roman" w:hAnsi="Times New Roman" w:cs="Times New Roman"/>
                <w:b/>
                <w:sz w:val="24"/>
                <w:szCs w:val="24"/>
                <w:lang w:val="en-US"/>
              </w:rPr>
            </w:pPr>
          </w:p>
        </w:tc>
        <w:tc>
          <w:tcPr>
            <w:tcW w:w="4677" w:type="dxa"/>
            <w:tcBorders>
              <w:top w:val="single" w:sz="4" w:space="0" w:color="auto"/>
            </w:tcBorders>
          </w:tcPr>
          <w:p w:rsidR="00EE5711" w:rsidRPr="006C7BE4" w:rsidRDefault="00EE5711" w:rsidP="009124DE">
            <w:pPr>
              <w:rPr>
                <w:rFonts w:ascii="Times New Roman" w:hAnsi="Times New Roman" w:cs="Times New Roman"/>
                <w:b/>
                <w:bCs/>
                <w:color w:val="000000"/>
                <w:sz w:val="24"/>
                <w:szCs w:val="24"/>
                <w:lang w:val="en-US"/>
              </w:rPr>
            </w:pPr>
            <w:r w:rsidRPr="006C7BE4">
              <w:rPr>
                <w:rFonts w:ascii="Times New Roman" w:hAnsi="Times New Roman" w:cs="Times New Roman"/>
                <w:b/>
                <w:bCs/>
                <w:color w:val="000000"/>
                <w:sz w:val="24"/>
                <w:szCs w:val="24"/>
                <w:lang w:val="en-US"/>
              </w:rPr>
              <w:t>Students’ individual work 2.</w:t>
            </w:r>
          </w:p>
          <w:p w:rsidR="00EE5711" w:rsidRPr="006C7BE4" w:rsidRDefault="00EE5711" w:rsidP="00EE5711">
            <w:pPr>
              <w:pStyle w:val="a3"/>
              <w:numPr>
                <w:ilvl w:val="0"/>
                <w:numId w:val="3"/>
              </w:numPr>
              <w:rPr>
                <w:rFonts w:ascii="Times New Roman" w:hAnsi="Times New Roman" w:cs="Times New Roman"/>
                <w:bCs/>
                <w:color w:val="000000"/>
                <w:sz w:val="24"/>
                <w:szCs w:val="24"/>
                <w:lang w:val="en-US"/>
              </w:rPr>
            </w:pPr>
            <w:r w:rsidRPr="006C7BE4">
              <w:rPr>
                <w:rFonts w:ascii="Times New Roman" w:hAnsi="Times New Roman" w:cs="Times New Roman"/>
                <w:bCs/>
                <w:color w:val="000000"/>
                <w:sz w:val="24"/>
                <w:szCs w:val="24"/>
                <w:lang w:val="en-US"/>
              </w:rPr>
              <w:t xml:space="preserve">Finding one journal in Scopus database with high index related to Civil law and analyzing requirements for authors, article publication, structure of article, references. </w:t>
            </w:r>
          </w:p>
          <w:p w:rsidR="00EE5711" w:rsidRPr="006C7BE4" w:rsidRDefault="00EE5711" w:rsidP="00EE5711">
            <w:pPr>
              <w:pStyle w:val="a3"/>
              <w:numPr>
                <w:ilvl w:val="0"/>
                <w:numId w:val="3"/>
              </w:numPr>
              <w:rPr>
                <w:rFonts w:ascii="Times New Roman" w:hAnsi="Times New Roman" w:cs="Times New Roman"/>
                <w:bCs/>
                <w:color w:val="000000"/>
                <w:sz w:val="24"/>
                <w:szCs w:val="24"/>
                <w:lang w:val="en-US"/>
              </w:rPr>
            </w:pPr>
            <w:r w:rsidRPr="006C7BE4">
              <w:rPr>
                <w:rFonts w:ascii="Times New Roman" w:hAnsi="Times New Roman" w:cs="Times New Roman"/>
                <w:bCs/>
                <w:color w:val="000000"/>
                <w:sz w:val="24"/>
                <w:szCs w:val="24"/>
                <w:lang w:val="en-US"/>
              </w:rPr>
              <w:t>Comparing above results with University journal in Law (</w:t>
            </w:r>
            <w:r w:rsidRPr="006C7BE4">
              <w:rPr>
                <w:rFonts w:ascii="Times New Roman" w:hAnsi="Times New Roman" w:cs="Times New Roman"/>
                <w:bCs/>
                <w:color w:val="000000"/>
                <w:sz w:val="24"/>
                <w:szCs w:val="24"/>
                <w:lang w:val="kk-KZ"/>
              </w:rPr>
              <w:t>Вестник КазНУ, Серия Юридическая</w:t>
            </w:r>
            <w:r w:rsidRPr="006C7BE4">
              <w:rPr>
                <w:rFonts w:ascii="Times New Roman" w:hAnsi="Times New Roman" w:cs="Times New Roman"/>
                <w:bCs/>
                <w:color w:val="000000"/>
                <w:sz w:val="24"/>
                <w:szCs w:val="24"/>
                <w:lang w:val="en-US"/>
              </w:rPr>
              <w:t>)</w:t>
            </w:r>
          </w:p>
          <w:p w:rsidR="00EE5711" w:rsidRPr="006C7BE4" w:rsidRDefault="00EE5711" w:rsidP="009124DE">
            <w:pPr>
              <w:ind w:left="360"/>
              <w:rPr>
                <w:rFonts w:ascii="Times New Roman" w:hAnsi="Times New Roman" w:cs="Times New Roman"/>
                <w:b/>
                <w:bCs/>
                <w:color w:val="000000"/>
                <w:sz w:val="24"/>
                <w:szCs w:val="24"/>
                <w:highlight w:val="yellow"/>
                <w:lang w:val="en-US"/>
              </w:rPr>
            </w:pPr>
            <w:r w:rsidRPr="006C7BE4">
              <w:rPr>
                <w:rFonts w:ascii="Times New Roman" w:hAnsi="Times New Roman" w:cs="Times New Roman"/>
                <w:bCs/>
                <w:color w:val="000000"/>
                <w:sz w:val="24"/>
                <w:szCs w:val="24"/>
                <w:lang w:val="en-US"/>
              </w:rPr>
              <w:t>Form - presentation</w:t>
            </w:r>
          </w:p>
        </w:tc>
        <w:tc>
          <w:tcPr>
            <w:tcW w:w="1843" w:type="dxa"/>
            <w:tcBorders>
              <w:top w:val="single" w:sz="4" w:space="0" w:color="auto"/>
            </w:tcBorders>
          </w:tcPr>
          <w:p w:rsidR="00EE5711" w:rsidRPr="006C7BE4" w:rsidRDefault="00EE5711" w:rsidP="009124DE">
            <w:pPr>
              <w:jc w:val="center"/>
              <w:rPr>
                <w:rFonts w:ascii="Times New Roman" w:eastAsia="Times New Roman" w:hAnsi="Times New Roman" w:cs="Times New Roman"/>
                <w:b/>
                <w:sz w:val="24"/>
                <w:szCs w:val="24"/>
                <w:lang w:val="en-US"/>
              </w:rPr>
            </w:pPr>
          </w:p>
        </w:tc>
        <w:tc>
          <w:tcPr>
            <w:tcW w:w="2268" w:type="dxa"/>
            <w:tcBorders>
              <w:top w:val="single" w:sz="4" w:space="0" w:color="auto"/>
            </w:tcBorders>
          </w:tcPr>
          <w:p w:rsidR="00EE5711" w:rsidRPr="006C7BE4" w:rsidRDefault="00EE5711" w:rsidP="009124DE">
            <w:pPr>
              <w:pStyle w:val="a3"/>
              <w:tabs>
                <w:tab w:val="left" w:pos="426"/>
              </w:tabs>
              <w:autoSpaceDE w:val="0"/>
              <w:autoSpaceDN w:val="0"/>
              <w:adjustRightInd w:val="0"/>
              <w:ind w:left="0"/>
              <w:jc w:val="both"/>
              <w:rPr>
                <w:rFonts w:ascii="Times New Roman" w:hAnsi="Times New Roman" w:cs="Times New Roman"/>
                <w:b/>
                <w:sz w:val="24"/>
                <w:szCs w:val="24"/>
              </w:rPr>
            </w:pPr>
            <w:r w:rsidRPr="006C7BE4">
              <w:rPr>
                <w:rFonts w:ascii="Times New Roman" w:hAnsi="Times New Roman" w:cs="Times New Roman"/>
                <w:b/>
                <w:sz w:val="24"/>
                <w:szCs w:val="24"/>
                <w:lang w:val="en-US"/>
              </w:rPr>
              <w:t>2</w:t>
            </w:r>
            <w:r w:rsidRPr="006C7BE4">
              <w:rPr>
                <w:rFonts w:ascii="Times New Roman" w:hAnsi="Times New Roman" w:cs="Times New Roman"/>
                <w:b/>
                <w:sz w:val="24"/>
                <w:szCs w:val="24"/>
              </w:rPr>
              <w:t>0</w:t>
            </w:r>
          </w:p>
        </w:tc>
      </w:tr>
      <w:tr w:rsidR="00EE5711" w:rsidRPr="006C7BE4" w:rsidTr="009124DE">
        <w:tc>
          <w:tcPr>
            <w:tcW w:w="1101" w:type="dxa"/>
          </w:tcPr>
          <w:p w:rsidR="00EE5711" w:rsidRPr="006C7BE4" w:rsidRDefault="00EE5711" w:rsidP="009124DE">
            <w:pPr>
              <w:jc w:val="center"/>
              <w:rPr>
                <w:rFonts w:ascii="Times New Roman" w:eastAsia="Times New Roman" w:hAnsi="Times New Roman" w:cs="Times New Roman"/>
                <w:b/>
                <w:sz w:val="24"/>
                <w:szCs w:val="24"/>
                <w:lang w:val="en-US"/>
              </w:rPr>
            </w:pPr>
            <w:r w:rsidRPr="006C7BE4">
              <w:rPr>
                <w:rFonts w:ascii="Times New Roman" w:eastAsia="Times New Roman" w:hAnsi="Times New Roman" w:cs="Times New Roman"/>
                <w:b/>
                <w:sz w:val="24"/>
                <w:szCs w:val="24"/>
                <w:lang w:val="en-US"/>
              </w:rPr>
              <w:t>5</w:t>
            </w:r>
          </w:p>
        </w:tc>
        <w:tc>
          <w:tcPr>
            <w:tcW w:w="4677" w:type="dxa"/>
          </w:tcPr>
          <w:p w:rsidR="00EE5711" w:rsidRPr="006C7BE4" w:rsidRDefault="00EE5711" w:rsidP="009124DE">
            <w:pPr>
              <w:rPr>
                <w:rFonts w:ascii="Times New Roman" w:hAnsi="Times New Roman" w:cs="Times New Roman"/>
                <w:color w:val="000000"/>
                <w:sz w:val="24"/>
                <w:szCs w:val="24"/>
                <w:lang w:val="en-US"/>
              </w:rPr>
            </w:pPr>
            <w:r w:rsidRPr="006C7BE4">
              <w:rPr>
                <w:rFonts w:ascii="Times New Roman" w:hAnsi="Times New Roman" w:cs="Times New Roman"/>
                <w:b/>
                <w:bCs/>
                <w:color w:val="000000"/>
                <w:sz w:val="24"/>
                <w:szCs w:val="24"/>
                <w:lang w:val="en-US"/>
              </w:rPr>
              <w:t>Practical class 5</w:t>
            </w:r>
            <w:r w:rsidRPr="006C7BE4">
              <w:rPr>
                <w:rFonts w:ascii="Times New Roman" w:hAnsi="Times New Roman" w:cs="Times New Roman"/>
                <w:color w:val="000000"/>
                <w:sz w:val="24"/>
                <w:szCs w:val="24"/>
                <w:lang w:val="en-US"/>
              </w:rPr>
              <w:t xml:space="preserve">. </w:t>
            </w:r>
          </w:p>
          <w:p w:rsidR="00EE5711" w:rsidRPr="006C7BE4" w:rsidRDefault="00EE5711" w:rsidP="009124DE">
            <w:pPr>
              <w:rPr>
                <w:rFonts w:ascii="Times New Roman" w:hAnsi="Times New Roman" w:cs="Times New Roman"/>
                <w:color w:val="000000"/>
                <w:sz w:val="24"/>
                <w:szCs w:val="24"/>
                <w:lang w:val="en-US"/>
              </w:rPr>
            </w:pPr>
            <w:r w:rsidRPr="006C7BE4">
              <w:rPr>
                <w:rFonts w:ascii="Times New Roman" w:hAnsi="Times New Roman" w:cs="Times New Roman"/>
                <w:b/>
                <w:bCs/>
                <w:color w:val="000000"/>
                <w:sz w:val="24"/>
                <w:szCs w:val="24"/>
                <w:lang w:val="en-US"/>
              </w:rPr>
              <w:t>Creating a literature review</w:t>
            </w:r>
            <w:r w:rsidRPr="006C7BE4">
              <w:rPr>
                <w:rFonts w:ascii="Times New Roman" w:hAnsi="Times New Roman" w:cs="Times New Roman"/>
                <w:color w:val="000000"/>
                <w:sz w:val="24"/>
                <w:szCs w:val="24"/>
                <w:lang w:val="en-US"/>
              </w:rPr>
              <w:t>.</w:t>
            </w:r>
          </w:p>
          <w:p w:rsidR="00EE5711" w:rsidRPr="006C7BE4" w:rsidRDefault="00EE5711" w:rsidP="009124DE">
            <w:pPr>
              <w:rPr>
                <w:rFonts w:ascii="Times New Roman" w:hAnsi="Times New Roman" w:cs="Times New Roman"/>
                <w:color w:val="000000"/>
                <w:sz w:val="24"/>
                <w:szCs w:val="24"/>
                <w:lang w:val="en-US"/>
              </w:rPr>
            </w:pPr>
            <w:r w:rsidRPr="006C7BE4">
              <w:rPr>
                <w:rFonts w:ascii="Times New Roman" w:hAnsi="Times New Roman" w:cs="Times New Roman"/>
                <w:color w:val="000000"/>
                <w:sz w:val="24"/>
                <w:szCs w:val="24"/>
                <w:lang w:val="en-US"/>
              </w:rPr>
              <w:t xml:space="preserve">Sources to use: literature or normative legal acts. </w:t>
            </w:r>
          </w:p>
          <w:p w:rsidR="00EE5711" w:rsidRPr="006C7BE4" w:rsidRDefault="00EE5711" w:rsidP="009124DE">
            <w:pPr>
              <w:rPr>
                <w:rFonts w:ascii="Times New Roman" w:eastAsia="Times New Roman" w:hAnsi="Times New Roman" w:cs="Times New Roman"/>
                <w:b/>
                <w:sz w:val="24"/>
                <w:szCs w:val="24"/>
                <w:lang w:val="en-US"/>
              </w:rPr>
            </w:pPr>
            <w:r w:rsidRPr="006C7BE4">
              <w:rPr>
                <w:rFonts w:ascii="Times New Roman" w:eastAsia="Times New Roman" w:hAnsi="Times New Roman" w:cs="Times New Roman"/>
                <w:b/>
                <w:sz w:val="24"/>
                <w:szCs w:val="24"/>
                <w:lang w:val="en-US"/>
              </w:rPr>
              <w:t>HW.</w:t>
            </w:r>
          </w:p>
          <w:p w:rsidR="00EE5711" w:rsidRPr="006C7BE4" w:rsidRDefault="00EE5711" w:rsidP="009124DE">
            <w:pPr>
              <w:rPr>
                <w:rFonts w:ascii="Times New Roman" w:eastAsia="Times New Roman" w:hAnsi="Times New Roman" w:cs="Times New Roman"/>
                <w:sz w:val="24"/>
                <w:szCs w:val="24"/>
                <w:lang w:val="en-US"/>
              </w:rPr>
            </w:pPr>
            <w:r w:rsidRPr="006C7BE4">
              <w:rPr>
                <w:rFonts w:ascii="Times New Roman" w:eastAsia="Times New Roman" w:hAnsi="Times New Roman" w:cs="Times New Roman"/>
                <w:sz w:val="24"/>
                <w:szCs w:val="24"/>
                <w:lang w:val="en-US"/>
              </w:rPr>
              <w:t>Create a reference list using state standards (</w:t>
            </w:r>
            <w:r w:rsidRPr="006C7BE4">
              <w:rPr>
                <w:rFonts w:ascii="Times New Roman" w:eastAsia="Times New Roman" w:hAnsi="Times New Roman" w:cs="Times New Roman"/>
                <w:sz w:val="24"/>
                <w:szCs w:val="24"/>
              </w:rPr>
              <w:t>ГОСО</w:t>
            </w:r>
            <w:r w:rsidRPr="006C7BE4">
              <w:rPr>
                <w:rFonts w:ascii="Times New Roman" w:eastAsia="Times New Roman" w:hAnsi="Times New Roman" w:cs="Times New Roman"/>
                <w:sz w:val="24"/>
                <w:szCs w:val="24"/>
                <w:lang w:val="en-US"/>
              </w:rPr>
              <w:t xml:space="preserve">) including – 2 books, 1 scientific journal, 1 newspaper, 1 internet source, 1 normative legal act. </w:t>
            </w:r>
          </w:p>
          <w:p w:rsidR="00EE5711" w:rsidRPr="006C7BE4" w:rsidRDefault="00EE5711" w:rsidP="009124DE">
            <w:pPr>
              <w:rPr>
                <w:rFonts w:ascii="Times New Roman" w:eastAsia="Times New Roman" w:hAnsi="Times New Roman" w:cs="Times New Roman"/>
                <w:b/>
                <w:sz w:val="24"/>
                <w:szCs w:val="24"/>
                <w:lang w:val="en-US"/>
              </w:rPr>
            </w:pPr>
            <w:r w:rsidRPr="006C7BE4">
              <w:rPr>
                <w:rFonts w:ascii="Times New Roman" w:eastAsia="Times New Roman" w:hAnsi="Times New Roman" w:cs="Times New Roman"/>
                <w:sz w:val="24"/>
                <w:szCs w:val="24"/>
                <w:lang w:val="en-US"/>
              </w:rPr>
              <w:t>(Sources should be related to diploma projects of students)</w:t>
            </w:r>
          </w:p>
        </w:tc>
        <w:tc>
          <w:tcPr>
            <w:tcW w:w="1843" w:type="dxa"/>
          </w:tcPr>
          <w:p w:rsidR="00EE5711" w:rsidRPr="006C7BE4" w:rsidRDefault="00EE5711" w:rsidP="009124DE">
            <w:pPr>
              <w:jc w:val="center"/>
              <w:rPr>
                <w:rFonts w:ascii="Times New Roman" w:eastAsia="Times New Roman" w:hAnsi="Times New Roman" w:cs="Times New Roman"/>
                <w:b/>
                <w:sz w:val="24"/>
                <w:szCs w:val="24"/>
                <w:lang w:val="en-US"/>
              </w:rPr>
            </w:pPr>
            <w:r w:rsidRPr="006C7BE4">
              <w:rPr>
                <w:rFonts w:ascii="Times New Roman" w:eastAsia="Times New Roman" w:hAnsi="Times New Roman" w:cs="Times New Roman"/>
                <w:b/>
                <w:sz w:val="24"/>
                <w:szCs w:val="24"/>
                <w:lang w:val="en-US"/>
              </w:rPr>
              <w:t>1</w:t>
            </w:r>
          </w:p>
        </w:tc>
        <w:tc>
          <w:tcPr>
            <w:tcW w:w="2268" w:type="dxa"/>
          </w:tcPr>
          <w:p w:rsidR="00EE5711" w:rsidRPr="006C7BE4" w:rsidRDefault="00EE5711" w:rsidP="009124DE">
            <w:pPr>
              <w:pStyle w:val="a3"/>
              <w:tabs>
                <w:tab w:val="left" w:pos="426"/>
              </w:tabs>
              <w:autoSpaceDE w:val="0"/>
              <w:autoSpaceDN w:val="0"/>
              <w:adjustRightInd w:val="0"/>
              <w:ind w:left="0"/>
              <w:contextualSpacing w:val="0"/>
              <w:jc w:val="both"/>
              <w:rPr>
                <w:rFonts w:ascii="Times New Roman" w:hAnsi="Times New Roman" w:cs="Times New Roman"/>
                <w:b/>
                <w:sz w:val="24"/>
                <w:szCs w:val="24"/>
              </w:rPr>
            </w:pPr>
            <w:r w:rsidRPr="006C7BE4">
              <w:rPr>
                <w:rFonts w:ascii="Times New Roman" w:hAnsi="Times New Roman" w:cs="Times New Roman"/>
                <w:b/>
                <w:sz w:val="24"/>
                <w:szCs w:val="24"/>
                <w:lang w:val="en-US"/>
              </w:rPr>
              <w:t>1</w:t>
            </w:r>
            <w:r w:rsidRPr="006C7BE4">
              <w:rPr>
                <w:rFonts w:ascii="Times New Roman" w:hAnsi="Times New Roman" w:cs="Times New Roman"/>
                <w:b/>
                <w:sz w:val="24"/>
                <w:szCs w:val="24"/>
              </w:rPr>
              <w:t>2</w:t>
            </w:r>
          </w:p>
        </w:tc>
      </w:tr>
      <w:tr w:rsidR="00EE5711" w:rsidRPr="006C7BE4" w:rsidTr="009124DE">
        <w:tc>
          <w:tcPr>
            <w:tcW w:w="1101" w:type="dxa"/>
          </w:tcPr>
          <w:p w:rsidR="00EE5711" w:rsidRPr="006C7BE4" w:rsidRDefault="00EE5711" w:rsidP="009124DE">
            <w:pPr>
              <w:jc w:val="center"/>
              <w:rPr>
                <w:rFonts w:ascii="Times New Roman" w:eastAsia="Times New Roman" w:hAnsi="Times New Roman" w:cs="Times New Roman"/>
                <w:b/>
                <w:sz w:val="24"/>
                <w:szCs w:val="24"/>
                <w:lang w:val="en-US"/>
              </w:rPr>
            </w:pPr>
          </w:p>
        </w:tc>
        <w:tc>
          <w:tcPr>
            <w:tcW w:w="4677" w:type="dxa"/>
          </w:tcPr>
          <w:p w:rsidR="00EE5711" w:rsidRPr="006C7BE4" w:rsidRDefault="00EE5711" w:rsidP="009124DE">
            <w:pPr>
              <w:rPr>
                <w:rFonts w:ascii="Times New Roman" w:hAnsi="Times New Roman" w:cs="Times New Roman"/>
                <w:b/>
                <w:bCs/>
                <w:color w:val="000000"/>
                <w:sz w:val="24"/>
                <w:szCs w:val="24"/>
                <w:lang w:val="en-US"/>
              </w:rPr>
            </w:pPr>
            <w:r w:rsidRPr="006C7BE4">
              <w:rPr>
                <w:rFonts w:ascii="Times New Roman" w:hAnsi="Times New Roman" w:cs="Times New Roman"/>
                <w:b/>
                <w:bCs/>
                <w:color w:val="000000"/>
                <w:sz w:val="24"/>
                <w:szCs w:val="24"/>
                <w:lang w:val="en-US"/>
              </w:rPr>
              <w:t>MD1</w:t>
            </w:r>
          </w:p>
        </w:tc>
        <w:tc>
          <w:tcPr>
            <w:tcW w:w="1843" w:type="dxa"/>
          </w:tcPr>
          <w:p w:rsidR="00EE5711" w:rsidRPr="006C7BE4" w:rsidRDefault="00EE5711" w:rsidP="009124DE">
            <w:pPr>
              <w:jc w:val="center"/>
              <w:rPr>
                <w:rFonts w:ascii="Times New Roman" w:eastAsia="Times New Roman" w:hAnsi="Times New Roman" w:cs="Times New Roman"/>
                <w:b/>
                <w:sz w:val="24"/>
                <w:szCs w:val="24"/>
                <w:lang w:val="en-US"/>
              </w:rPr>
            </w:pPr>
          </w:p>
        </w:tc>
        <w:tc>
          <w:tcPr>
            <w:tcW w:w="2268" w:type="dxa"/>
          </w:tcPr>
          <w:p w:rsidR="00EE5711" w:rsidRPr="006C7BE4" w:rsidRDefault="00EE5711" w:rsidP="009124DE">
            <w:pPr>
              <w:pStyle w:val="a3"/>
              <w:tabs>
                <w:tab w:val="left" w:pos="426"/>
              </w:tabs>
              <w:autoSpaceDE w:val="0"/>
              <w:autoSpaceDN w:val="0"/>
              <w:adjustRightInd w:val="0"/>
              <w:ind w:left="0"/>
              <w:contextualSpacing w:val="0"/>
              <w:jc w:val="both"/>
              <w:rPr>
                <w:rFonts w:ascii="Times New Roman" w:hAnsi="Times New Roman" w:cs="Times New Roman"/>
                <w:b/>
                <w:sz w:val="24"/>
                <w:szCs w:val="24"/>
                <w:lang w:val="en-US"/>
              </w:rPr>
            </w:pPr>
            <w:r w:rsidRPr="006C7BE4">
              <w:rPr>
                <w:rFonts w:ascii="Times New Roman" w:hAnsi="Times New Roman" w:cs="Times New Roman"/>
                <w:b/>
                <w:sz w:val="24"/>
                <w:szCs w:val="24"/>
                <w:lang w:val="en-US"/>
              </w:rPr>
              <w:t>100</w:t>
            </w:r>
          </w:p>
        </w:tc>
      </w:tr>
      <w:tr w:rsidR="00EE5711" w:rsidRPr="006C7BE4" w:rsidTr="009124DE">
        <w:tc>
          <w:tcPr>
            <w:tcW w:w="1101" w:type="dxa"/>
          </w:tcPr>
          <w:p w:rsidR="00EE5711" w:rsidRPr="006C7BE4" w:rsidRDefault="00EE5711" w:rsidP="009124DE">
            <w:pPr>
              <w:jc w:val="center"/>
              <w:rPr>
                <w:rFonts w:ascii="Times New Roman" w:eastAsia="Times New Roman" w:hAnsi="Times New Roman" w:cs="Times New Roman"/>
                <w:b/>
                <w:sz w:val="24"/>
                <w:szCs w:val="24"/>
                <w:lang w:val="en-US"/>
              </w:rPr>
            </w:pPr>
            <w:r w:rsidRPr="006C7BE4">
              <w:rPr>
                <w:rFonts w:ascii="Times New Roman" w:eastAsia="Times New Roman" w:hAnsi="Times New Roman" w:cs="Times New Roman"/>
                <w:b/>
                <w:sz w:val="24"/>
                <w:szCs w:val="24"/>
                <w:lang w:val="en-US"/>
              </w:rPr>
              <w:t>6</w:t>
            </w:r>
          </w:p>
        </w:tc>
        <w:tc>
          <w:tcPr>
            <w:tcW w:w="4677" w:type="dxa"/>
          </w:tcPr>
          <w:p w:rsidR="00EE5711" w:rsidRPr="006C7BE4" w:rsidRDefault="00EE5711" w:rsidP="009124DE">
            <w:pPr>
              <w:rPr>
                <w:rFonts w:ascii="Times New Roman" w:hAnsi="Times New Roman" w:cs="Times New Roman"/>
                <w:b/>
                <w:bCs/>
                <w:color w:val="000000"/>
                <w:sz w:val="24"/>
                <w:szCs w:val="24"/>
                <w:lang w:val="en-US"/>
              </w:rPr>
            </w:pPr>
            <w:r w:rsidRPr="006C7BE4">
              <w:rPr>
                <w:rFonts w:ascii="Times New Roman" w:hAnsi="Times New Roman" w:cs="Times New Roman"/>
                <w:b/>
                <w:bCs/>
                <w:color w:val="000000"/>
                <w:sz w:val="24"/>
                <w:szCs w:val="24"/>
                <w:lang w:val="en-US"/>
              </w:rPr>
              <w:t>Practical class 6. Writing your paper (scientific article).</w:t>
            </w:r>
          </w:p>
          <w:p w:rsidR="00EE5711" w:rsidRPr="006C7BE4" w:rsidRDefault="00EE5711" w:rsidP="009124DE">
            <w:pPr>
              <w:rPr>
                <w:rFonts w:ascii="Times New Roman" w:hAnsi="Times New Roman" w:cs="Times New Roman"/>
                <w:bCs/>
                <w:color w:val="000000"/>
                <w:sz w:val="24"/>
                <w:szCs w:val="24"/>
                <w:lang w:val="en-US"/>
              </w:rPr>
            </w:pPr>
            <w:r w:rsidRPr="006C7BE4">
              <w:rPr>
                <w:rFonts w:ascii="Times New Roman" w:hAnsi="Times New Roman" w:cs="Times New Roman"/>
                <w:bCs/>
                <w:color w:val="000000"/>
                <w:sz w:val="24"/>
                <w:szCs w:val="24"/>
                <w:lang w:val="en-US"/>
              </w:rPr>
              <w:t xml:space="preserve">Abstract. Types of abstract. </w:t>
            </w:r>
          </w:p>
          <w:p w:rsidR="00EE5711" w:rsidRPr="006C7BE4" w:rsidRDefault="00EE5711" w:rsidP="009124DE">
            <w:pPr>
              <w:rPr>
                <w:rFonts w:ascii="Times New Roman" w:hAnsi="Times New Roman" w:cs="Times New Roman"/>
                <w:b/>
                <w:bCs/>
                <w:color w:val="000000"/>
                <w:sz w:val="24"/>
                <w:szCs w:val="24"/>
                <w:lang w:val="en-US"/>
              </w:rPr>
            </w:pPr>
            <w:r w:rsidRPr="006C7BE4">
              <w:rPr>
                <w:rFonts w:ascii="Times New Roman" w:hAnsi="Times New Roman" w:cs="Times New Roman"/>
                <w:b/>
                <w:bCs/>
                <w:color w:val="000000"/>
                <w:sz w:val="24"/>
                <w:szCs w:val="24"/>
                <w:lang w:val="en-US"/>
              </w:rPr>
              <w:t>HW.</w:t>
            </w:r>
          </w:p>
          <w:p w:rsidR="00EE5711" w:rsidRPr="006C7BE4" w:rsidRDefault="00EE5711" w:rsidP="009124DE">
            <w:pPr>
              <w:rPr>
                <w:rFonts w:ascii="Times New Roman" w:hAnsi="Times New Roman" w:cs="Times New Roman"/>
                <w:bCs/>
                <w:color w:val="000000"/>
                <w:sz w:val="24"/>
                <w:szCs w:val="24"/>
                <w:lang w:val="en-US"/>
              </w:rPr>
            </w:pPr>
            <w:r w:rsidRPr="006C7BE4">
              <w:rPr>
                <w:rFonts w:ascii="Times New Roman" w:hAnsi="Times New Roman" w:cs="Times New Roman"/>
                <w:bCs/>
                <w:color w:val="000000"/>
                <w:sz w:val="24"/>
                <w:szCs w:val="24"/>
                <w:lang w:val="en-US"/>
              </w:rPr>
              <w:t xml:space="preserve">Present an abstract of your scientific article. </w:t>
            </w:r>
          </w:p>
          <w:p w:rsidR="00EE5711" w:rsidRPr="006C7BE4" w:rsidRDefault="00EE5711" w:rsidP="009124DE">
            <w:pPr>
              <w:rPr>
                <w:rFonts w:ascii="Times New Roman" w:hAnsi="Times New Roman" w:cs="Times New Roman"/>
                <w:bCs/>
                <w:color w:val="000000"/>
                <w:sz w:val="24"/>
                <w:szCs w:val="24"/>
                <w:lang w:val="en-US"/>
              </w:rPr>
            </w:pPr>
            <w:r w:rsidRPr="006C7BE4">
              <w:rPr>
                <w:rFonts w:ascii="Times New Roman" w:hAnsi="Times New Roman" w:cs="Times New Roman"/>
                <w:bCs/>
                <w:color w:val="000000"/>
                <w:sz w:val="24"/>
                <w:szCs w:val="24"/>
                <w:lang w:val="en-US"/>
              </w:rPr>
              <w:t xml:space="preserve">!!! Before starting the 2nd MD, every student should choose one topic from their diploma project and by the end of the </w:t>
            </w:r>
            <w:proofErr w:type="gramStart"/>
            <w:r w:rsidRPr="006C7BE4">
              <w:rPr>
                <w:rFonts w:ascii="Times New Roman" w:hAnsi="Times New Roman" w:cs="Times New Roman"/>
                <w:bCs/>
                <w:color w:val="000000"/>
                <w:sz w:val="24"/>
                <w:szCs w:val="24"/>
                <w:lang w:val="en-US"/>
              </w:rPr>
              <w:t>course</w:t>
            </w:r>
            <w:proofErr w:type="gramEnd"/>
            <w:r w:rsidRPr="006C7BE4">
              <w:rPr>
                <w:rFonts w:ascii="Times New Roman" w:hAnsi="Times New Roman" w:cs="Times New Roman"/>
                <w:bCs/>
                <w:color w:val="000000"/>
                <w:sz w:val="24"/>
                <w:szCs w:val="24"/>
                <w:lang w:val="en-US"/>
              </w:rPr>
              <w:t xml:space="preserve"> they will write an article. The article </w:t>
            </w:r>
            <w:proofErr w:type="gramStart"/>
            <w:r w:rsidRPr="006C7BE4">
              <w:rPr>
                <w:rFonts w:ascii="Times New Roman" w:hAnsi="Times New Roman" w:cs="Times New Roman"/>
                <w:bCs/>
                <w:color w:val="000000"/>
                <w:sz w:val="24"/>
                <w:szCs w:val="24"/>
                <w:lang w:val="en-US"/>
              </w:rPr>
              <w:t>will be written</w:t>
            </w:r>
            <w:proofErr w:type="gramEnd"/>
            <w:r w:rsidRPr="006C7BE4">
              <w:rPr>
                <w:rFonts w:ascii="Times New Roman" w:hAnsi="Times New Roman" w:cs="Times New Roman"/>
                <w:bCs/>
                <w:color w:val="000000"/>
                <w:sz w:val="24"/>
                <w:szCs w:val="24"/>
                <w:lang w:val="en-US"/>
              </w:rPr>
              <w:t xml:space="preserve"> according to the requirements of </w:t>
            </w:r>
            <w:proofErr w:type="spellStart"/>
            <w:r w:rsidRPr="006C7BE4">
              <w:rPr>
                <w:rFonts w:ascii="Times New Roman" w:hAnsi="Times New Roman" w:cs="Times New Roman"/>
                <w:bCs/>
                <w:color w:val="000000"/>
                <w:sz w:val="24"/>
                <w:szCs w:val="24"/>
                <w:lang w:val="en-US"/>
              </w:rPr>
              <w:t>KazNU</w:t>
            </w:r>
            <w:proofErr w:type="spellEnd"/>
            <w:r w:rsidRPr="006C7BE4">
              <w:rPr>
                <w:rFonts w:ascii="Times New Roman" w:hAnsi="Times New Roman" w:cs="Times New Roman"/>
                <w:bCs/>
                <w:color w:val="000000"/>
                <w:sz w:val="24"/>
                <w:szCs w:val="24"/>
                <w:lang w:val="en-US"/>
              </w:rPr>
              <w:t xml:space="preserve"> journal. </w:t>
            </w:r>
          </w:p>
        </w:tc>
        <w:tc>
          <w:tcPr>
            <w:tcW w:w="1843" w:type="dxa"/>
          </w:tcPr>
          <w:p w:rsidR="00EE5711" w:rsidRPr="006C7BE4" w:rsidRDefault="00EE5711" w:rsidP="009124DE">
            <w:pPr>
              <w:jc w:val="center"/>
              <w:rPr>
                <w:rFonts w:ascii="Times New Roman" w:eastAsia="Times New Roman" w:hAnsi="Times New Roman" w:cs="Times New Roman"/>
                <w:b/>
                <w:sz w:val="24"/>
                <w:szCs w:val="24"/>
                <w:lang w:val="en-US"/>
              </w:rPr>
            </w:pPr>
            <w:r w:rsidRPr="006C7BE4">
              <w:rPr>
                <w:rFonts w:ascii="Times New Roman" w:eastAsia="Times New Roman" w:hAnsi="Times New Roman" w:cs="Times New Roman"/>
                <w:b/>
                <w:sz w:val="24"/>
                <w:szCs w:val="24"/>
                <w:lang w:val="en-US"/>
              </w:rPr>
              <w:t>1</w:t>
            </w:r>
          </w:p>
        </w:tc>
        <w:tc>
          <w:tcPr>
            <w:tcW w:w="2268" w:type="dxa"/>
          </w:tcPr>
          <w:p w:rsidR="00EE5711" w:rsidRPr="006C7BE4" w:rsidRDefault="00EE5711" w:rsidP="009124DE">
            <w:pPr>
              <w:pStyle w:val="a3"/>
              <w:tabs>
                <w:tab w:val="left" w:pos="426"/>
              </w:tabs>
              <w:autoSpaceDE w:val="0"/>
              <w:autoSpaceDN w:val="0"/>
              <w:adjustRightInd w:val="0"/>
              <w:ind w:left="0"/>
              <w:contextualSpacing w:val="0"/>
              <w:jc w:val="both"/>
              <w:rPr>
                <w:rFonts w:ascii="Times New Roman" w:hAnsi="Times New Roman" w:cs="Times New Roman"/>
                <w:b/>
                <w:sz w:val="24"/>
                <w:szCs w:val="24"/>
              </w:rPr>
            </w:pPr>
            <w:r w:rsidRPr="006C7BE4">
              <w:rPr>
                <w:rFonts w:ascii="Times New Roman" w:hAnsi="Times New Roman" w:cs="Times New Roman"/>
                <w:b/>
                <w:sz w:val="24"/>
                <w:szCs w:val="24"/>
              </w:rPr>
              <w:t>8</w:t>
            </w:r>
          </w:p>
        </w:tc>
      </w:tr>
      <w:tr w:rsidR="00EE5711" w:rsidRPr="006C7BE4" w:rsidTr="009124DE">
        <w:tc>
          <w:tcPr>
            <w:tcW w:w="1101" w:type="dxa"/>
          </w:tcPr>
          <w:p w:rsidR="00EE5711" w:rsidRPr="006C7BE4" w:rsidRDefault="00EE5711" w:rsidP="009124DE">
            <w:pPr>
              <w:rPr>
                <w:rFonts w:ascii="Times New Roman" w:eastAsia="Times New Roman" w:hAnsi="Times New Roman" w:cs="Times New Roman"/>
                <w:b/>
                <w:sz w:val="24"/>
                <w:szCs w:val="24"/>
                <w:lang w:val="en-US"/>
              </w:rPr>
            </w:pPr>
            <w:r w:rsidRPr="006C7BE4">
              <w:rPr>
                <w:rFonts w:ascii="Times New Roman" w:eastAsia="Times New Roman" w:hAnsi="Times New Roman" w:cs="Times New Roman"/>
                <w:b/>
                <w:sz w:val="24"/>
                <w:szCs w:val="24"/>
                <w:lang w:val="en-US"/>
              </w:rPr>
              <w:t xml:space="preserve">      7</w:t>
            </w:r>
          </w:p>
        </w:tc>
        <w:tc>
          <w:tcPr>
            <w:tcW w:w="4677" w:type="dxa"/>
          </w:tcPr>
          <w:p w:rsidR="00EE5711" w:rsidRPr="006C7BE4" w:rsidRDefault="00EE5711" w:rsidP="009124DE">
            <w:pPr>
              <w:rPr>
                <w:rFonts w:ascii="Times New Roman" w:hAnsi="Times New Roman" w:cs="Times New Roman"/>
                <w:b/>
                <w:bCs/>
                <w:color w:val="000000"/>
                <w:sz w:val="24"/>
                <w:szCs w:val="24"/>
                <w:lang w:val="en-US"/>
              </w:rPr>
            </w:pPr>
            <w:r w:rsidRPr="006C7BE4">
              <w:rPr>
                <w:rFonts w:ascii="Times New Roman" w:hAnsi="Times New Roman" w:cs="Times New Roman"/>
                <w:b/>
                <w:bCs/>
                <w:color w:val="000000"/>
                <w:sz w:val="24"/>
                <w:szCs w:val="24"/>
                <w:lang w:val="en-US"/>
              </w:rPr>
              <w:t>Practical class 7. Writing your paper (scientific article).</w:t>
            </w:r>
          </w:p>
          <w:p w:rsidR="00EE5711" w:rsidRPr="006C7BE4" w:rsidRDefault="00EE5711" w:rsidP="009124DE">
            <w:pPr>
              <w:rPr>
                <w:rFonts w:ascii="Times New Roman" w:hAnsi="Times New Roman" w:cs="Times New Roman"/>
                <w:bCs/>
                <w:color w:val="000000"/>
                <w:sz w:val="24"/>
                <w:szCs w:val="24"/>
                <w:lang w:val="en-US"/>
              </w:rPr>
            </w:pPr>
            <w:r w:rsidRPr="006C7BE4">
              <w:rPr>
                <w:rFonts w:ascii="Times New Roman" w:hAnsi="Times New Roman" w:cs="Times New Roman"/>
                <w:bCs/>
                <w:color w:val="000000"/>
                <w:sz w:val="24"/>
                <w:szCs w:val="24"/>
                <w:lang w:val="en-US"/>
              </w:rPr>
              <w:t xml:space="preserve">Introduction. </w:t>
            </w:r>
          </w:p>
          <w:p w:rsidR="00EE5711" w:rsidRPr="006C7BE4" w:rsidRDefault="00EE5711" w:rsidP="009124DE">
            <w:pPr>
              <w:rPr>
                <w:rFonts w:ascii="Times New Roman" w:hAnsi="Times New Roman" w:cs="Times New Roman"/>
                <w:b/>
                <w:bCs/>
                <w:color w:val="000000"/>
                <w:sz w:val="24"/>
                <w:szCs w:val="24"/>
                <w:lang w:val="en-US"/>
              </w:rPr>
            </w:pPr>
            <w:r w:rsidRPr="006C7BE4">
              <w:rPr>
                <w:rFonts w:ascii="Times New Roman" w:hAnsi="Times New Roman" w:cs="Times New Roman"/>
                <w:b/>
                <w:bCs/>
                <w:color w:val="000000"/>
                <w:sz w:val="24"/>
                <w:szCs w:val="24"/>
                <w:lang w:val="en-US"/>
              </w:rPr>
              <w:t xml:space="preserve">HW. </w:t>
            </w:r>
          </w:p>
          <w:p w:rsidR="00EE5711" w:rsidRPr="006C7BE4" w:rsidRDefault="00EE5711" w:rsidP="009124DE">
            <w:pPr>
              <w:rPr>
                <w:rFonts w:ascii="Times New Roman" w:hAnsi="Times New Roman" w:cs="Times New Roman"/>
                <w:bCs/>
                <w:color w:val="000000"/>
                <w:sz w:val="24"/>
                <w:szCs w:val="24"/>
                <w:lang w:val="en-US"/>
              </w:rPr>
            </w:pPr>
            <w:r w:rsidRPr="006C7BE4">
              <w:rPr>
                <w:rFonts w:ascii="Times New Roman" w:hAnsi="Times New Roman" w:cs="Times New Roman"/>
                <w:bCs/>
                <w:color w:val="000000"/>
                <w:sz w:val="24"/>
                <w:szCs w:val="24"/>
                <w:lang w:val="en-US"/>
              </w:rPr>
              <w:t>Present an introduction of your article (in three languages with Keywords list)</w:t>
            </w:r>
          </w:p>
        </w:tc>
        <w:tc>
          <w:tcPr>
            <w:tcW w:w="1843" w:type="dxa"/>
          </w:tcPr>
          <w:p w:rsidR="00EE5711" w:rsidRPr="006C7BE4" w:rsidRDefault="00EE5711" w:rsidP="009124DE">
            <w:pPr>
              <w:jc w:val="center"/>
              <w:rPr>
                <w:rFonts w:ascii="Times New Roman" w:eastAsia="Times New Roman" w:hAnsi="Times New Roman" w:cs="Times New Roman"/>
                <w:b/>
                <w:sz w:val="24"/>
                <w:szCs w:val="24"/>
                <w:lang w:val="en-US"/>
              </w:rPr>
            </w:pPr>
            <w:r w:rsidRPr="006C7BE4">
              <w:rPr>
                <w:rFonts w:ascii="Times New Roman" w:eastAsia="Times New Roman" w:hAnsi="Times New Roman" w:cs="Times New Roman"/>
                <w:b/>
                <w:sz w:val="24"/>
                <w:szCs w:val="24"/>
                <w:lang w:val="en-US"/>
              </w:rPr>
              <w:t>1</w:t>
            </w:r>
          </w:p>
        </w:tc>
        <w:tc>
          <w:tcPr>
            <w:tcW w:w="2268" w:type="dxa"/>
          </w:tcPr>
          <w:p w:rsidR="00EE5711" w:rsidRPr="006C7BE4" w:rsidRDefault="00EE5711" w:rsidP="009124DE">
            <w:pPr>
              <w:pStyle w:val="a3"/>
              <w:tabs>
                <w:tab w:val="left" w:pos="426"/>
              </w:tabs>
              <w:autoSpaceDE w:val="0"/>
              <w:autoSpaceDN w:val="0"/>
              <w:adjustRightInd w:val="0"/>
              <w:ind w:left="0"/>
              <w:contextualSpacing w:val="0"/>
              <w:jc w:val="both"/>
              <w:rPr>
                <w:rFonts w:ascii="Times New Roman" w:hAnsi="Times New Roman" w:cs="Times New Roman"/>
                <w:b/>
                <w:sz w:val="24"/>
                <w:szCs w:val="24"/>
              </w:rPr>
            </w:pPr>
            <w:r w:rsidRPr="006C7BE4">
              <w:rPr>
                <w:rFonts w:ascii="Times New Roman" w:hAnsi="Times New Roman" w:cs="Times New Roman"/>
                <w:b/>
                <w:sz w:val="24"/>
                <w:szCs w:val="24"/>
              </w:rPr>
              <w:t>8</w:t>
            </w:r>
          </w:p>
        </w:tc>
      </w:tr>
      <w:tr w:rsidR="00EE5711" w:rsidRPr="006C7BE4" w:rsidTr="009124DE">
        <w:tc>
          <w:tcPr>
            <w:tcW w:w="1101" w:type="dxa"/>
          </w:tcPr>
          <w:p w:rsidR="00EE5711" w:rsidRPr="006C7BE4" w:rsidRDefault="00EE5711" w:rsidP="009124DE">
            <w:pPr>
              <w:jc w:val="center"/>
              <w:rPr>
                <w:rFonts w:ascii="Times New Roman" w:eastAsia="Times New Roman" w:hAnsi="Times New Roman" w:cs="Times New Roman"/>
                <w:b/>
                <w:sz w:val="24"/>
                <w:szCs w:val="24"/>
                <w:lang w:val="en-US"/>
              </w:rPr>
            </w:pPr>
          </w:p>
        </w:tc>
        <w:tc>
          <w:tcPr>
            <w:tcW w:w="4677" w:type="dxa"/>
          </w:tcPr>
          <w:p w:rsidR="00EE5711" w:rsidRPr="006C7BE4" w:rsidRDefault="00EE5711" w:rsidP="009124DE">
            <w:pPr>
              <w:rPr>
                <w:rFonts w:ascii="Times New Roman" w:hAnsi="Times New Roman" w:cs="Times New Roman"/>
                <w:b/>
                <w:bCs/>
                <w:color w:val="000000" w:themeColor="text1"/>
                <w:sz w:val="24"/>
                <w:szCs w:val="24"/>
                <w:lang w:val="en-US"/>
              </w:rPr>
            </w:pPr>
            <w:r w:rsidRPr="006C7BE4">
              <w:rPr>
                <w:rFonts w:ascii="Times New Roman" w:hAnsi="Times New Roman" w:cs="Times New Roman"/>
                <w:b/>
                <w:bCs/>
                <w:color w:val="000000" w:themeColor="text1"/>
                <w:sz w:val="24"/>
                <w:szCs w:val="24"/>
                <w:lang w:val="en-US"/>
              </w:rPr>
              <w:t>Students’ individual work 3.</w:t>
            </w:r>
          </w:p>
          <w:p w:rsidR="00EE5711" w:rsidRPr="006C7BE4" w:rsidRDefault="00EE5711" w:rsidP="009124DE">
            <w:pPr>
              <w:rPr>
                <w:rFonts w:ascii="Times New Roman" w:hAnsi="Times New Roman" w:cs="Times New Roman"/>
                <w:bCs/>
                <w:color w:val="000000"/>
                <w:sz w:val="24"/>
                <w:szCs w:val="24"/>
                <w:lang w:val="en-US"/>
              </w:rPr>
            </w:pPr>
            <w:r w:rsidRPr="006C7BE4">
              <w:rPr>
                <w:rFonts w:ascii="Times New Roman" w:hAnsi="Times New Roman" w:cs="Times New Roman"/>
                <w:bCs/>
                <w:color w:val="000000"/>
                <w:sz w:val="24"/>
                <w:szCs w:val="24"/>
                <w:lang w:val="en-US"/>
              </w:rPr>
              <w:t xml:space="preserve">Exchange Abstracts and Introductions, give a written review indicating pros and cons of an author. </w:t>
            </w:r>
          </w:p>
        </w:tc>
        <w:tc>
          <w:tcPr>
            <w:tcW w:w="1843" w:type="dxa"/>
          </w:tcPr>
          <w:p w:rsidR="00EE5711" w:rsidRPr="006C7BE4" w:rsidRDefault="00EE5711" w:rsidP="009124DE">
            <w:pPr>
              <w:jc w:val="center"/>
              <w:rPr>
                <w:rFonts w:ascii="Times New Roman" w:eastAsia="Times New Roman" w:hAnsi="Times New Roman" w:cs="Times New Roman"/>
                <w:b/>
                <w:sz w:val="24"/>
                <w:szCs w:val="24"/>
                <w:lang w:val="en-US"/>
              </w:rPr>
            </w:pPr>
          </w:p>
        </w:tc>
        <w:tc>
          <w:tcPr>
            <w:tcW w:w="2268" w:type="dxa"/>
          </w:tcPr>
          <w:p w:rsidR="00EE5711" w:rsidRPr="006C7BE4" w:rsidRDefault="00EE5711" w:rsidP="009124DE">
            <w:pPr>
              <w:pStyle w:val="a3"/>
              <w:tabs>
                <w:tab w:val="left" w:pos="426"/>
              </w:tabs>
              <w:autoSpaceDE w:val="0"/>
              <w:autoSpaceDN w:val="0"/>
              <w:adjustRightInd w:val="0"/>
              <w:ind w:left="0"/>
              <w:contextualSpacing w:val="0"/>
              <w:jc w:val="both"/>
              <w:rPr>
                <w:rFonts w:ascii="Times New Roman" w:hAnsi="Times New Roman" w:cs="Times New Roman"/>
                <w:b/>
                <w:sz w:val="24"/>
                <w:szCs w:val="24"/>
                <w:lang w:val="en-US"/>
              </w:rPr>
            </w:pPr>
            <w:r w:rsidRPr="006C7BE4">
              <w:rPr>
                <w:rFonts w:ascii="Times New Roman" w:hAnsi="Times New Roman" w:cs="Times New Roman"/>
                <w:b/>
                <w:sz w:val="24"/>
                <w:szCs w:val="24"/>
                <w:lang w:val="en-US"/>
              </w:rPr>
              <w:t>20</w:t>
            </w:r>
          </w:p>
        </w:tc>
      </w:tr>
      <w:tr w:rsidR="00EE5711" w:rsidRPr="006C7BE4" w:rsidTr="009124DE">
        <w:tc>
          <w:tcPr>
            <w:tcW w:w="1101" w:type="dxa"/>
          </w:tcPr>
          <w:p w:rsidR="00EE5711" w:rsidRPr="006C7BE4" w:rsidRDefault="00EE5711" w:rsidP="009124DE">
            <w:pPr>
              <w:rPr>
                <w:rFonts w:ascii="Times New Roman" w:eastAsia="Times New Roman" w:hAnsi="Times New Roman" w:cs="Times New Roman"/>
                <w:b/>
                <w:sz w:val="24"/>
                <w:szCs w:val="24"/>
                <w:lang w:val="en-US"/>
              </w:rPr>
            </w:pPr>
            <w:r w:rsidRPr="006C7BE4">
              <w:rPr>
                <w:rFonts w:ascii="Times New Roman" w:eastAsia="Times New Roman" w:hAnsi="Times New Roman" w:cs="Times New Roman"/>
                <w:b/>
                <w:sz w:val="24"/>
                <w:szCs w:val="24"/>
                <w:lang w:val="en-US"/>
              </w:rPr>
              <w:lastRenderedPageBreak/>
              <w:t>8</w:t>
            </w:r>
          </w:p>
        </w:tc>
        <w:tc>
          <w:tcPr>
            <w:tcW w:w="4677" w:type="dxa"/>
          </w:tcPr>
          <w:p w:rsidR="00EE5711" w:rsidRPr="006C7BE4" w:rsidRDefault="00EE5711" w:rsidP="009124DE">
            <w:pPr>
              <w:rPr>
                <w:rFonts w:ascii="Times New Roman" w:hAnsi="Times New Roman" w:cs="Times New Roman"/>
                <w:b/>
                <w:bCs/>
                <w:color w:val="000000"/>
                <w:sz w:val="24"/>
                <w:szCs w:val="24"/>
                <w:lang w:val="en-US"/>
              </w:rPr>
            </w:pPr>
            <w:r w:rsidRPr="006C7BE4">
              <w:rPr>
                <w:rFonts w:ascii="Times New Roman" w:hAnsi="Times New Roman" w:cs="Times New Roman"/>
                <w:b/>
                <w:bCs/>
                <w:color w:val="000000"/>
                <w:sz w:val="24"/>
                <w:szCs w:val="24"/>
                <w:lang w:val="en-US"/>
              </w:rPr>
              <w:t>Practical class 8. Writing your paper (scientific article).</w:t>
            </w:r>
          </w:p>
          <w:p w:rsidR="00EE5711" w:rsidRPr="006C7BE4" w:rsidRDefault="00EE5711" w:rsidP="009124DE">
            <w:pPr>
              <w:rPr>
                <w:rFonts w:ascii="Times New Roman" w:hAnsi="Times New Roman" w:cs="Times New Roman"/>
                <w:bCs/>
                <w:color w:val="000000"/>
                <w:sz w:val="24"/>
                <w:szCs w:val="24"/>
                <w:lang w:val="en-US"/>
              </w:rPr>
            </w:pPr>
            <w:r w:rsidRPr="006C7BE4">
              <w:rPr>
                <w:rFonts w:ascii="Times New Roman" w:hAnsi="Times New Roman" w:cs="Times New Roman"/>
                <w:bCs/>
                <w:color w:val="000000"/>
                <w:sz w:val="24"/>
                <w:szCs w:val="24"/>
                <w:lang w:val="en-US"/>
              </w:rPr>
              <w:t>Methods, methodology.  Results.</w:t>
            </w:r>
          </w:p>
          <w:p w:rsidR="00EE5711" w:rsidRPr="006C7BE4" w:rsidRDefault="00EE5711" w:rsidP="009124DE">
            <w:pPr>
              <w:rPr>
                <w:rFonts w:ascii="Times New Roman" w:hAnsi="Times New Roman" w:cs="Times New Roman"/>
                <w:b/>
                <w:bCs/>
                <w:color w:val="000000"/>
                <w:sz w:val="24"/>
                <w:szCs w:val="24"/>
                <w:lang w:val="en-US"/>
              </w:rPr>
            </w:pPr>
            <w:r w:rsidRPr="006C7BE4">
              <w:rPr>
                <w:rFonts w:ascii="Times New Roman" w:hAnsi="Times New Roman" w:cs="Times New Roman"/>
                <w:b/>
                <w:bCs/>
                <w:color w:val="000000"/>
                <w:sz w:val="24"/>
                <w:szCs w:val="24"/>
                <w:lang w:val="en-US"/>
              </w:rPr>
              <w:t xml:space="preserve">HW. </w:t>
            </w:r>
          </w:p>
          <w:p w:rsidR="00EE5711" w:rsidRPr="006C7BE4" w:rsidRDefault="00EE5711" w:rsidP="00EE5711">
            <w:pPr>
              <w:pStyle w:val="a3"/>
              <w:numPr>
                <w:ilvl w:val="0"/>
                <w:numId w:val="4"/>
              </w:numPr>
              <w:rPr>
                <w:rFonts w:ascii="Times New Roman" w:hAnsi="Times New Roman" w:cs="Times New Roman"/>
                <w:bCs/>
                <w:color w:val="000000"/>
                <w:sz w:val="24"/>
                <w:szCs w:val="24"/>
                <w:lang w:val="en-US"/>
              </w:rPr>
            </w:pPr>
            <w:r w:rsidRPr="006C7BE4">
              <w:rPr>
                <w:rFonts w:ascii="Times New Roman" w:hAnsi="Times New Roman" w:cs="Times New Roman"/>
                <w:bCs/>
                <w:color w:val="000000"/>
                <w:sz w:val="24"/>
                <w:szCs w:val="24"/>
                <w:lang w:val="en-US"/>
              </w:rPr>
              <w:t>Presentation. Scientific methods used in Law.</w:t>
            </w:r>
          </w:p>
          <w:p w:rsidR="00EE5711" w:rsidRPr="006C7BE4" w:rsidRDefault="00EE5711" w:rsidP="00EE5711">
            <w:pPr>
              <w:pStyle w:val="a3"/>
              <w:numPr>
                <w:ilvl w:val="0"/>
                <w:numId w:val="4"/>
              </w:numPr>
              <w:rPr>
                <w:rFonts w:ascii="Times New Roman" w:hAnsi="Times New Roman" w:cs="Times New Roman"/>
                <w:bCs/>
                <w:color w:val="000000"/>
                <w:sz w:val="24"/>
                <w:szCs w:val="24"/>
                <w:lang w:val="en-US"/>
              </w:rPr>
            </w:pPr>
            <w:r w:rsidRPr="006C7BE4">
              <w:rPr>
                <w:rFonts w:ascii="Times New Roman" w:hAnsi="Times New Roman" w:cs="Times New Roman"/>
                <w:bCs/>
                <w:color w:val="000000"/>
                <w:sz w:val="24"/>
                <w:szCs w:val="24"/>
                <w:lang w:val="en-US"/>
              </w:rPr>
              <w:t xml:space="preserve">Present methods used in your article and results. </w:t>
            </w:r>
          </w:p>
        </w:tc>
        <w:tc>
          <w:tcPr>
            <w:tcW w:w="1843" w:type="dxa"/>
          </w:tcPr>
          <w:p w:rsidR="00EE5711" w:rsidRPr="006C7BE4" w:rsidRDefault="00EE5711" w:rsidP="009124DE">
            <w:pPr>
              <w:jc w:val="center"/>
              <w:rPr>
                <w:rFonts w:ascii="Times New Roman" w:eastAsia="Times New Roman" w:hAnsi="Times New Roman" w:cs="Times New Roman"/>
                <w:b/>
                <w:sz w:val="24"/>
                <w:szCs w:val="24"/>
                <w:lang w:val="en-US"/>
              </w:rPr>
            </w:pPr>
            <w:r w:rsidRPr="006C7BE4">
              <w:rPr>
                <w:rFonts w:ascii="Times New Roman" w:eastAsia="Times New Roman" w:hAnsi="Times New Roman" w:cs="Times New Roman"/>
                <w:b/>
                <w:sz w:val="24"/>
                <w:szCs w:val="24"/>
                <w:lang w:val="en-US"/>
              </w:rPr>
              <w:t>1</w:t>
            </w:r>
          </w:p>
        </w:tc>
        <w:tc>
          <w:tcPr>
            <w:tcW w:w="2268" w:type="dxa"/>
          </w:tcPr>
          <w:p w:rsidR="00EE5711" w:rsidRPr="006C7BE4" w:rsidRDefault="00EE5711" w:rsidP="009124DE">
            <w:pPr>
              <w:pStyle w:val="a3"/>
              <w:tabs>
                <w:tab w:val="left" w:pos="426"/>
              </w:tabs>
              <w:autoSpaceDE w:val="0"/>
              <w:autoSpaceDN w:val="0"/>
              <w:adjustRightInd w:val="0"/>
              <w:ind w:left="0"/>
              <w:contextualSpacing w:val="0"/>
              <w:jc w:val="both"/>
              <w:rPr>
                <w:rFonts w:ascii="Times New Roman" w:hAnsi="Times New Roman" w:cs="Times New Roman"/>
                <w:b/>
                <w:sz w:val="24"/>
                <w:szCs w:val="24"/>
              </w:rPr>
            </w:pPr>
            <w:r w:rsidRPr="006C7BE4">
              <w:rPr>
                <w:rFonts w:ascii="Times New Roman" w:hAnsi="Times New Roman" w:cs="Times New Roman"/>
                <w:b/>
                <w:sz w:val="24"/>
                <w:szCs w:val="24"/>
              </w:rPr>
              <w:t>8</w:t>
            </w:r>
          </w:p>
        </w:tc>
      </w:tr>
      <w:tr w:rsidR="00EE5711" w:rsidRPr="006C7BE4" w:rsidTr="009124DE">
        <w:tc>
          <w:tcPr>
            <w:tcW w:w="1101" w:type="dxa"/>
          </w:tcPr>
          <w:p w:rsidR="00EE5711" w:rsidRPr="006C7BE4" w:rsidRDefault="00EE5711" w:rsidP="009124DE">
            <w:pPr>
              <w:rPr>
                <w:rFonts w:ascii="Times New Roman" w:eastAsia="Times New Roman" w:hAnsi="Times New Roman" w:cs="Times New Roman"/>
                <w:b/>
                <w:sz w:val="24"/>
                <w:szCs w:val="24"/>
                <w:lang w:val="en-US"/>
              </w:rPr>
            </w:pPr>
          </w:p>
        </w:tc>
        <w:tc>
          <w:tcPr>
            <w:tcW w:w="4677" w:type="dxa"/>
          </w:tcPr>
          <w:p w:rsidR="00EE5711" w:rsidRPr="006C7BE4" w:rsidRDefault="00EE5711" w:rsidP="009124DE">
            <w:pPr>
              <w:rPr>
                <w:rFonts w:ascii="Times New Roman" w:hAnsi="Times New Roman" w:cs="Times New Roman"/>
                <w:b/>
                <w:bCs/>
                <w:color w:val="000000"/>
                <w:sz w:val="24"/>
                <w:szCs w:val="24"/>
                <w:lang w:val="en-US"/>
              </w:rPr>
            </w:pPr>
            <w:r w:rsidRPr="006C7BE4">
              <w:rPr>
                <w:rFonts w:ascii="Times New Roman" w:hAnsi="Times New Roman" w:cs="Times New Roman"/>
                <w:b/>
                <w:bCs/>
                <w:color w:val="000000"/>
                <w:sz w:val="24"/>
                <w:szCs w:val="24"/>
                <w:lang w:val="en-US"/>
              </w:rPr>
              <w:t>Students’ individual work 4.</w:t>
            </w:r>
          </w:p>
          <w:p w:rsidR="00EE5711" w:rsidRPr="006C7BE4" w:rsidRDefault="00EE5711" w:rsidP="009124DE">
            <w:pPr>
              <w:rPr>
                <w:rFonts w:ascii="Times New Roman" w:hAnsi="Times New Roman" w:cs="Times New Roman"/>
                <w:bCs/>
                <w:color w:val="000000"/>
                <w:sz w:val="24"/>
                <w:szCs w:val="24"/>
                <w:lang w:val="en-US"/>
              </w:rPr>
            </w:pPr>
            <w:r w:rsidRPr="006C7BE4">
              <w:rPr>
                <w:rFonts w:ascii="Times New Roman" w:hAnsi="Times New Roman" w:cs="Times New Roman"/>
                <w:bCs/>
                <w:color w:val="000000"/>
                <w:sz w:val="24"/>
                <w:szCs w:val="24"/>
                <w:lang w:val="en-US"/>
              </w:rPr>
              <w:t xml:space="preserve">Analyze social methods and compare them with each other. Organize live or electronic questionnaire related to your scientific article (for example, Survey Monkey and others) and present to the class in an interactive way. </w:t>
            </w:r>
          </w:p>
        </w:tc>
        <w:tc>
          <w:tcPr>
            <w:tcW w:w="1843" w:type="dxa"/>
          </w:tcPr>
          <w:p w:rsidR="00EE5711" w:rsidRPr="006C7BE4" w:rsidRDefault="00EE5711" w:rsidP="009124DE">
            <w:pPr>
              <w:jc w:val="center"/>
              <w:rPr>
                <w:rFonts w:ascii="Times New Roman" w:eastAsia="Times New Roman" w:hAnsi="Times New Roman" w:cs="Times New Roman"/>
                <w:b/>
                <w:sz w:val="24"/>
                <w:szCs w:val="24"/>
                <w:lang w:val="en-US"/>
              </w:rPr>
            </w:pPr>
          </w:p>
        </w:tc>
        <w:tc>
          <w:tcPr>
            <w:tcW w:w="2268" w:type="dxa"/>
          </w:tcPr>
          <w:p w:rsidR="00EE5711" w:rsidRPr="006C7BE4" w:rsidRDefault="00EE5711" w:rsidP="009124DE">
            <w:pPr>
              <w:pStyle w:val="a3"/>
              <w:tabs>
                <w:tab w:val="left" w:pos="426"/>
              </w:tabs>
              <w:autoSpaceDE w:val="0"/>
              <w:autoSpaceDN w:val="0"/>
              <w:adjustRightInd w:val="0"/>
              <w:ind w:left="0"/>
              <w:contextualSpacing w:val="0"/>
              <w:jc w:val="both"/>
              <w:rPr>
                <w:rFonts w:ascii="Times New Roman" w:hAnsi="Times New Roman" w:cs="Times New Roman"/>
                <w:b/>
                <w:sz w:val="24"/>
                <w:szCs w:val="24"/>
                <w:lang w:val="en-US"/>
              </w:rPr>
            </w:pPr>
            <w:r w:rsidRPr="006C7BE4">
              <w:rPr>
                <w:rFonts w:ascii="Times New Roman" w:hAnsi="Times New Roman" w:cs="Times New Roman"/>
                <w:b/>
                <w:sz w:val="24"/>
                <w:szCs w:val="24"/>
                <w:lang w:val="en-US"/>
              </w:rPr>
              <w:t>20</w:t>
            </w:r>
          </w:p>
        </w:tc>
      </w:tr>
      <w:tr w:rsidR="00EE5711" w:rsidRPr="006C7BE4" w:rsidTr="009124DE">
        <w:tc>
          <w:tcPr>
            <w:tcW w:w="1101" w:type="dxa"/>
          </w:tcPr>
          <w:p w:rsidR="00EE5711" w:rsidRPr="006C7BE4" w:rsidRDefault="00EE5711" w:rsidP="009124DE">
            <w:pPr>
              <w:rPr>
                <w:rFonts w:ascii="Times New Roman" w:eastAsia="Times New Roman" w:hAnsi="Times New Roman" w:cs="Times New Roman"/>
                <w:b/>
                <w:sz w:val="24"/>
                <w:szCs w:val="24"/>
                <w:lang w:val="en-US"/>
              </w:rPr>
            </w:pPr>
            <w:r w:rsidRPr="006C7BE4">
              <w:rPr>
                <w:rFonts w:ascii="Times New Roman" w:eastAsia="Times New Roman" w:hAnsi="Times New Roman" w:cs="Times New Roman"/>
                <w:b/>
                <w:sz w:val="24"/>
                <w:szCs w:val="24"/>
                <w:lang w:val="en-US"/>
              </w:rPr>
              <w:t>9</w:t>
            </w:r>
          </w:p>
        </w:tc>
        <w:tc>
          <w:tcPr>
            <w:tcW w:w="4677" w:type="dxa"/>
          </w:tcPr>
          <w:p w:rsidR="00EE5711" w:rsidRPr="006C7BE4" w:rsidRDefault="00EE5711" w:rsidP="009124DE">
            <w:pPr>
              <w:rPr>
                <w:rFonts w:ascii="Times New Roman" w:hAnsi="Times New Roman" w:cs="Times New Roman"/>
                <w:b/>
                <w:bCs/>
                <w:color w:val="000000"/>
                <w:sz w:val="24"/>
                <w:szCs w:val="24"/>
                <w:lang w:val="en-US"/>
              </w:rPr>
            </w:pPr>
            <w:r w:rsidRPr="006C7BE4">
              <w:rPr>
                <w:rFonts w:ascii="Times New Roman" w:hAnsi="Times New Roman" w:cs="Times New Roman"/>
                <w:b/>
                <w:bCs/>
                <w:color w:val="000000"/>
                <w:sz w:val="24"/>
                <w:szCs w:val="24"/>
                <w:lang w:val="en-US"/>
              </w:rPr>
              <w:t>Practical class 9. Writing your paper (scientific article).</w:t>
            </w:r>
          </w:p>
          <w:p w:rsidR="00EE5711" w:rsidRPr="006C7BE4" w:rsidRDefault="00EE5711" w:rsidP="009124DE">
            <w:pPr>
              <w:rPr>
                <w:rFonts w:ascii="Times New Roman" w:hAnsi="Times New Roman" w:cs="Times New Roman"/>
                <w:bCs/>
                <w:color w:val="000000"/>
                <w:sz w:val="24"/>
                <w:szCs w:val="24"/>
                <w:lang w:val="en-US"/>
              </w:rPr>
            </w:pPr>
            <w:r w:rsidRPr="006C7BE4">
              <w:rPr>
                <w:rFonts w:ascii="Times New Roman" w:hAnsi="Times New Roman" w:cs="Times New Roman"/>
                <w:bCs/>
                <w:color w:val="000000"/>
                <w:sz w:val="24"/>
                <w:szCs w:val="24"/>
                <w:lang w:val="en-US"/>
              </w:rPr>
              <w:t>Discussion and Summary guidelines.</w:t>
            </w:r>
          </w:p>
          <w:p w:rsidR="00EE5711" w:rsidRPr="006C7BE4" w:rsidRDefault="00EE5711" w:rsidP="009124DE">
            <w:pPr>
              <w:rPr>
                <w:rFonts w:ascii="Times New Roman" w:hAnsi="Times New Roman" w:cs="Times New Roman"/>
                <w:bCs/>
                <w:color w:val="000000"/>
                <w:sz w:val="24"/>
                <w:szCs w:val="24"/>
                <w:lang w:val="en-US"/>
              </w:rPr>
            </w:pPr>
            <w:r w:rsidRPr="006C7BE4">
              <w:rPr>
                <w:rFonts w:ascii="Times New Roman" w:hAnsi="Times New Roman" w:cs="Times New Roman"/>
                <w:bCs/>
                <w:color w:val="000000"/>
                <w:sz w:val="24"/>
                <w:szCs w:val="24"/>
                <w:lang w:val="en-US"/>
              </w:rPr>
              <w:t xml:space="preserve">HW. </w:t>
            </w:r>
          </w:p>
          <w:p w:rsidR="00EE5711" w:rsidRPr="006C7BE4" w:rsidRDefault="00EE5711" w:rsidP="009124DE">
            <w:pPr>
              <w:rPr>
                <w:rFonts w:ascii="Times New Roman" w:hAnsi="Times New Roman" w:cs="Times New Roman"/>
                <w:bCs/>
                <w:color w:val="000000"/>
                <w:sz w:val="24"/>
                <w:szCs w:val="24"/>
                <w:lang w:val="en-US"/>
              </w:rPr>
            </w:pPr>
            <w:r w:rsidRPr="006C7BE4">
              <w:rPr>
                <w:rFonts w:ascii="Times New Roman" w:hAnsi="Times New Roman" w:cs="Times New Roman"/>
                <w:bCs/>
                <w:color w:val="000000"/>
                <w:sz w:val="24"/>
                <w:szCs w:val="24"/>
                <w:lang w:val="en-US"/>
              </w:rPr>
              <w:t xml:space="preserve">Present discussion, conclusion of your article.   </w:t>
            </w:r>
          </w:p>
        </w:tc>
        <w:tc>
          <w:tcPr>
            <w:tcW w:w="1843" w:type="dxa"/>
          </w:tcPr>
          <w:p w:rsidR="00EE5711" w:rsidRPr="006C7BE4" w:rsidRDefault="00EE5711" w:rsidP="009124DE">
            <w:pPr>
              <w:jc w:val="center"/>
              <w:rPr>
                <w:rFonts w:ascii="Times New Roman" w:eastAsia="Times New Roman" w:hAnsi="Times New Roman" w:cs="Times New Roman"/>
                <w:b/>
                <w:sz w:val="24"/>
                <w:szCs w:val="24"/>
                <w:lang w:val="en-US"/>
              </w:rPr>
            </w:pPr>
            <w:r w:rsidRPr="006C7BE4">
              <w:rPr>
                <w:rFonts w:ascii="Times New Roman" w:eastAsia="Times New Roman" w:hAnsi="Times New Roman" w:cs="Times New Roman"/>
                <w:b/>
                <w:sz w:val="24"/>
                <w:szCs w:val="24"/>
                <w:lang w:val="en-US"/>
              </w:rPr>
              <w:t>1</w:t>
            </w:r>
          </w:p>
        </w:tc>
        <w:tc>
          <w:tcPr>
            <w:tcW w:w="2268" w:type="dxa"/>
          </w:tcPr>
          <w:p w:rsidR="00EE5711" w:rsidRPr="006C7BE4" w:rsidRDefault="00EE5711" w:rsidP="009124DE">
            <w:pPr>
              <w:pStyle w:val="a3"/>
              <w:tabs>
                <w:tab w:val="left" w:pos="426"/>
              </w:tabs>
              <w:autoSpaceDE w:val="0"/>
              <w:autoSpaceDN w:val="0"/>
              <w:adjustRightInd w:val="0"/>
              <w:ind w:left="0"/>
              <w:contextualSpacing w:val="0"/>
              <w:jc w:val="both"/>
              <w:rPr>
                <w:rFonts w:ascii="Times New Roman" w:hAnsi="Times New Roman" w:cs="Times New Roman"/>
                <w:b/>
                <w:sz w:val="24"/>
                <w:szCs w:val="24"/>
              </w:rPr>
            </w:pPr>
            <w:r w:rsidRPr="006C7BE4">
              <w:rPr>
                <w:rFonts w:ascii="Times New Roman" w:hAnsi="Times New Roman" w:cs="Times New Roman"/>
                <w:b/>
                <w:sz w:val="24"/>
                <w:szCs w:val="24"/>
              </w:rPr>
              <w:t>8</w:t>
            </w:r>
          </w:p>
        </w:tc>
      </w:tr>
      <w:tr w:rsidR="00EE5711" w:rsidRPr="006C7BE4" w:rsidTr="009124DE">
        <w:tc>
          <w:tcPr>
            <w:tcW w:w="1101" w:type="dxa"/>
          </w:tcPr>
          <w:p w:rsidR="00EE5711" w:rsidRPr="006C7BE4" w:rsidRDefault="00EE5711" w:rsidP="009124DE">
            <w:pPr>
              <w:rPr>
                <w:rFonts w:ascii="Times New Roman" w:eastAsia="Times New Roman" w:hAnsi="Times New Roman" w:cs="Times New Roman"/>
                <w:b/>
                <w:sz w:val="24"/>
                <w:szCs w:val="24"/>
                <w:lang w:val="en-US"/>
              </w:rPr>
            </w:pPr>
            <w:r w:rsidRPr="006C7BE4">
              <w:rPr>
                <w:rFonts w:ascii="Times New Roman" w:eastAsia="Times New Roman" w:hAnsi="Times New Roman" w:cs="Times New Roman"/>
                <w:b/>
                <w:sz w:val="24"/>
                <w:szCs w:val="24"/>
                <w:lang w:val="en-US"/>
              </w:rPr>
              <w:t>10</w:t>
            </w:r>
          </w:p>
        </w:tc>
        <w:tc>
          <w:tcPr>
            <w:tcW w:w="4677" w:type="dxa"/>
          </w:tcPr>
          <w:p w:rsidR="00EE5711" w:rsidRPr="006C7BE4" w:rsidRDefault="00EE5711" w:rsidP="009124DE">
            <w:pPr>
              <w:rPr>
                <w:rFonts w:ascii="Times New Roman" w:hAnsi="Times New Roman" w:cs="Times New Roman"/>
                <w:b/>
                <w:bCs/>
                <w:color w:val="000000"/>
                <w:sz w:val="24"/>
                <w:szCs w:val="24"/>
                <w:lang w:val="en-US"/>
              </w:rPr>
            </w:pPr>
            <w:r w:rsidRPr="006C7BE4">
              <w:rPr>
                <w:rFonts w:ascii="Times New Roman" w:hAnsi="Times New Roman" w:cs="Times New Roman"/>
                <w:b/>
                <w:bCs/>
                <w:color w:val="000000"/>
                <w:sz w:val="24"/>
                <w:szCs w:val="24"/>
                <w:lang w:val="en-US"/>
              </w:rPr>
              <w:t xml:space="preserve">Practical class 10. </w:t>
            </w:r>
          </w:p>
          <w:p w:rsidR="00EE5711" w:rsidRPr="006C7BE4" w:rsidRDefault="00EE5711" w:rsidP="009124DE">
            <w:pPr>
              <w:rPr>
                <w:rFonts w:ascii="Times New Roman" w:hAnsi="Times New Roman" w:cs="Times New Roman"/>
                <w:b/>
                <w:bCs/>
                <w:color w:val="000000"/>
                <w:sz w:val="24"/>
                <w:szCs w:val="24"/>
                <w:lang w:val="en-US"/>
              </w:rPr>
            </w:pPr>
            <w:r w:rsidRPr="006C7BE4">
              <w:rPr>
                <w:rFonts w:ascii="Times New Roman" w:hAnsi="Times New Roman" w:cs="Times New Roman"/>
                <w:b/>
                <w:bCs/>
                <w:color w:val="000000"/>
                <w:sz w:val="24"/>
                <w:szCs w:val="24"/>
                <w:lang w:val="en-US"/>
              </w:rPr>
              <w:t xml:space="preserve">Review and editorial processes. Publishing. </w:t>
            </w:r>
          </w:p>
        </w:tc>
        <w:tc>
          <w:tcPr>
            <w:tcW w:w="1843" w:type="dxa"/>
          </w:tcPr>
          <w:p w:rsidR="00EE5711" w:rsidRPr="006C7BE4" w:rsidRDefault="00EE5711" w:rsidP="009124DE">
            <w:pPr>
              <w:jc w:val="center"/>
              <w:rPr>
                <w:rFonts w:ascii="Times New Roman" w:eastAsia="Times New Roman" w:hAnsi="Times New Roman" w:cs="Times New Roman"/>
                <w:b/>
                <w:sz w:val="24"/>
                <w:szCs w:val="24"/>
                <w:lang w:val="en-US"/>
              </w:rPr>
            </w:pPr>
            <w:r w:rsidRPr="006C7BE4">
              <w:rPr>
                <w:rFonts w:ascii="Times New Roman" w:eastAsia="Times New Roman" w:hAnsi="Times New Roman" w:cs="Times New Roman"/>
                <w:b/>
                <w:sz w:val="24"/>
                <w:szCs w:val="24"/>
                <w:lang w:val="en-US"/>
              </w:rPr>
              <w:t>1</w:t>
            </w:r>
          </w:p>
        </w:tc>
        <w:tc>
          <w:tcPr>
            <w:tcW w:w="2268" w:type="dxa"/>
          </w:tcPr>
          <w:p w:rsidR="00EE5711" w:rsidRPr="006C7BE4" w:rsidRDefault="00EE5711" w:rsidP="009124DE">
            <w:pPr>
              <w:pStyle w:val="a3"/>
              <w:tabs>
                <w:tab w:val="left" w:pos="426"/>
              </w:tabs>
              <w:autoSpaceDE w:val="0"/>
              <w:autoSpaceDN w:val="0"/>
              <w:adjustRightInd w:val="0"/>
              <w:ind w:left="0"/>
              <w:contextualSpacing w:val="0"/>
              <w:jc w:val="both"/>
              <w:rPr>
                <w:rFonts w:ascii="Times New Roman" w:hAnsi="Times New Roman" w:cs="Times New Roman"/>
                <w:b/>
                <w:sz w:val="24"/>
                <w:szCs w:val="24"/>
              </w:rPr>
            </w:pPr>
            <w:r w:rsidRPr="006C7BE4">
              <w:rPr>
                <w:rFonts w:ascii="Times New Roman" w:hAnsi="Times New Roman" w:cs="Times New Roman"/>
                <w:b/>
                <w:sz w:val="24"/>
                <w:szCs w:val="24"/>
              </w:rPr>
              <w:t>8</w:t>
            </w:r>
          </w:p>
        </w:tc>
      </w:tr>
      <w:tr w:rsidR="00EE5711" w:rsidRPr="006C7BE4" w:rsidTr="009124DE">
        <w:tc>
          <w:tcPr>
            <w:tcW w:w="1101" w:type="dxa"/>
          </w:tcPr>
          <w:p w:rsidR="00EE5711" w:rsidRPr="006C7BE4" w:rsidRDefault="00EE5711" w:rsidP="009124DE">
            <w:pPr>
              <w:rPr>
                <w:rFonts w:ascii="Times New Roman" w:eastAsia="Times New Roman" w:hAnsi="Times New Roman" w:cs="Times New Roman"/>
                <w:b/>
                <w:sz w:val="24"/>
                <w:szCs w:val="24"/>
                <w:lang w:val="en-US"/>
              </w:rPr>
            </w:pPr>
          </w:p>
        </w:tc>
        <w:tc>
          <w:tcPr>
            <w:tcW w:w="4677" w:type="dxa"/>
          </w:tcPr>
          <w:p w:rsidR="00EE5711" w:rsidRPr="006C7BE4" w:rsidRDefault="00EE5711" w:rsidP="009124DE">
            <w:pPr>
              <w:rPr>
                <w:rFonts w:ascii="Times New Roman" w:hAnsi="Times New Roman" w:cs="Times New Roman"/>
                <w:b/>
                <w:bCs/>
                <w:color w:val="000000"/>
                <w:sz w:val="24"/>
                <w:szCs w:val="24"/>
                <w:lang w:val="en-US"/>
              </w:rPr>
            </w:pPr>
            <w:r w:rsidRPr="006C7BE4">
              <w:rPr>
                <w:rFonts w:ascii="Times New Roman" w:hAnsi="Times New Roman" w:cs="Times New Roman"/>
                <w:b/>
                <w:bCs/>
                <w:color w:val="000000"/>
                <w:sz w:val="24"/>
                <w:szCs w:val="24"/>
                <w:lang w:val="en-US"/>
              </w:rPr>
              <w:t>Midterm exam.</w:t>
            </w:r>
          </w:p>
          <w:p w:rsidR="00EE5711" w:rsidRPr="006C7BE4" w:rsidRDefault="00EE5711" w:rsidP="009124DE">
            <w:pPr>
              <w:rPr>
                <w:rFonts w:ascii="Times New Roman" w:hAnsi="Times New Roman" w:cs="Times New Roman"/>
                <w:bCs/>
                <w:color w:val="000000"/>
                <w:sz w:val="24"/>
                <w:szCs w:val="24"/>
                <w:lang w:val="en-US"/>
              </w:rPr>
            </w:pPr>
            <w:r w:rsidRPr="006C7BE4">
              <w:rPr>
                <w:rFonts w:ascii="Times New Roman" w:hAnsi="Times New Roman" w:cs="Times New Roman"/>
                <w:bCs/>
                <w:color w:val="000000"/>
                <w:sz w:val="24"/>
                <w:szCs w:val="24"/>
                <w:lang w:val="en-US"/>
              </w:rPr>
              <w:t xml:space="preserve">Writing review comments on the article of your group mate. </w:t>
            </w:r>
          </w:p>
        </w:tc>
        <w:tc>
          <w:tcPr>
            <w:tcW w:w="1843" w:type="dxa"/>
          </w:tcPr>
          <w:p w:rsidR="00EE5711" w:rsidRPr="006C7BE4" w:rsidRDefault="00EE5711" w:rsidP="009124DE">
            <w:pPr>
              <w:jc w:val="center"/>
              <w:rPr>
                <w:rFonts w:ascii="Times New Roman" w:eastAsia="Times New Roman" w:hAnsi="Times New Roman" w:cs="Times New Roman"/>
                <w:b/>
                <w:sz w:val="24"/>
                <w:szCs w:val="24"/>
                <w:lang w:val="en-US"/>
              </w:rPr>
            </w:pPr>
          </w:p>
        </w:tc>
        <w:tc>
          <w:tcPr>
            <w:tcW w:w="2268" w:type="dxa"/>
          </w:tcPr>
          <w:p w:rsidR="00EE5711" w:rsidRPr="006C7BE4" w:rsidRDefault="00EE5711" w:rsidP="009124DE">
            <w:pPr>
              <w:pStyle w:val="a3"/>
              <w:tabs>
                <w:tab w:val="left" w:pos="426"/>
              </w:tabs>
              <w:autoSpaceDE w:val="0"/>
              <w:autoSpaceDN w:val="0"/>
              <w:adjustRightInd w:val="0"/>
              <w:ind w:left="0"/>
              <w:contextualSpacing w:val="0"/>
              <w:jc w:val="both"/>
              <w:rPr>
                <w:rFonts w:ascii="Times New Roman" w:hAnsi="Times New Roman" w:cs="Times New Roman"/>
                <w:b/>
                <w:sz w:val="24"/>
                <w:szCs w:val="24"/>
              </w:rPr>
            </w:pPr>
            <w:r w:rsidRPr="006C7BE4">
              <w:rPr>
                <w:rFonts w:ascii="Times New Roman" w:hAnsi="Times New Roman" w:cs="Times New Roman"/>
                <w:b/>
                <w:sz w:val="24"/>
                <w:szCs w:val="24"/>
                <w:lang w:val="en-US"/>
              </w:rPr>
              <w:t>2</w:t>
            </w:r>
            <w:r w:rsidRPr="006C7BE4">
              <w:rPr>
                <w:rFonts w:ascii="Times New Roman" w:hAnsi="Times New Roman" w:cs="Times New Roman"/>
                <w:b/>
                <w:sz w:val="24"/>
                <w:szCs w:val="24"/>
              </w:rPr>
              <w:t>0</w:t>
            </w:r>
          </w:p>
        </w:tc>
      </w:tr>
      <w:tr w:rsidR="00EE5711" w:rsidRPr="006C7BE4" w:rsidTr="009124DE">
        <w:tc>
          <w:tcPr>
            <w:tcW w:w="1101" w:type="dxa"/>
          </w:tcPr>
          <w:p w:rsidR="00EE5711" w:rsidRPr="006C7BE4" w:rsidRDefault="00EE5711" w:rsidP="009124DE">
            <w:pPr>
              <w:rPr>
                <w:rFonts w:ascii="Times New Roman" w:eastAsia="Times New Roman" w:hAnsi="Times New Roman" w:cs="Times New Roman"/>
                <w:b/>
                <w:sz w:val="24"/>
                <w:szCs w:val="24"/>
                <w:lang w:val="en-US"/>
              </w:rPr>
            </w:pPr>
          </w:p>
        </w:tc>
        <w:tc>
          <w:tcPr>
            <w:tcW w:w="4677" w:type="dxa"/>
          </w:tcPr>
          <w:p w:rsidR="00EE5711" w:rsidRPr="006C7BE4" w:rsidRDefault="00EE5711" w:rsidP="009124DE">
            <w:pPr>
              <w:rPr>
                <w:rFonts w:ascii="Times New Roman" w:hAnsi="Times New Roman" w:cs="Times New Roman"/>
                <w:b/>
                <w:bCs/>
                <w:color w:val="000000"/>
                <w:sz w:val="24"/>
                <w:szCs w:val="24"/>
                <w:lang w:val="en-US"/>
              </w:rPr>
            </w:pPr>
            <w:r w:rsidRPr="006C7BE4">
              <w:rPr>
                <w:rFonts w:ascii="Times New Roman" w:hAnsi="Times New Roman" w:cs="Times New Roman"/>
                <w:b/>
                <w:bCs/>
                <w:color w:val="000000"/>
                <w:sz w:val="24"/>
                <w:szCs w:val="24"/>
                <w:lang w:val="en-US"/>
              </w:rPr>
              <w:t>MD2</w:t>
            </w:r>
          </w:p>
        </w:tc>
        <w:tc>
          <w:tcPr>
            <w:tcW w:w="1843" w:type="dxa"/>
          </w:tcPr>
          <w:p w:rsidR="00EE5711" w:rsidRPr="006C7BE4" w:rsidRDefault="00EE5711" w:rsidP="009124DE">
            <w:pPr>
              <w:jc w:val="center"/>
              <w:rPr>
                <w:rFonts w:ascii="Times New Roman" w:eastAsia="Times New Roman" w:hAnsi="Times New Roman" w:cs="Times New Roman"/>
                <w:b/>
                <w:sz w:val="24"/>
                <w:szCs w:val="24"/>
                <w:lang w:val="en-US"/>
              </w:rPr>
            </w:pPr>
          </w:p>
        </w:tc>
        <w:tc>
          <w:tcPr>
            <w:tcW w:w="2268" w:type="dxa"/>
          </w:tcPr>
          <w:p w:rsidR="00EE5711" w:rsidRPr="006C7BE4" w:rsidRDefault="00EE5711" w:rsidP="009124DE">
            <w:pPr>
              <w:pStyle w:val="a3"/>
              <w:tabs>
                <w:tab w:val="left" w:pos="426"/>
              </w:tabs>
              <w:autoSpaceDE w:val="0"/>
              <w:autoSpaceDN w:val="0"/>
              <w:adjustRightInd w:val="0"/>
              <w:ind w:left="0"/>
              <w:contextualSpacing w:val="0"/>
              <w:jc w:val="both"/>
              <w:rPr>
                <w:rFonts w:ascii="Times New Roman" w:hAnsi="Times New Roman" w:cs="Times New Roman"/>
                <w:b/>
                <w:sz w:val="24"/>
                <w:szCs w:val="24"/>
                <w:lang w:val="en-US"/>
              </w:rPr>
            </w:pPr>
            <w:r w:rsidRPr="006C7BE4">
              <w:rPr>
                <w:rFonts w:ascii="Times New Roman" w:hAnsi="Times New Roman" w:cs="Times New Roman"/>
                <w:b/>
                <w:sz w:val="24"/>
                <w:szCs w:val="24"/>
                <w:lang w:val="en-US"/>
              </w:rPr>
              <w:t>100</w:t>
            </w:r>
          </w:p>
        </w:tc>
      </w:tr>
      <w:tr w:rsidR="00EE5711" w:rsidRPr="006C7BE4" w:rsidTr="009124DE">
        <w:tc>
          <w:tcPr>
            <w:tcW w:w="1101" w:type="dxa"/>
          </w:tcPr>
          <w:p w:rsidR="00EE5711" w:rsidRPr="006C7BE4" w:rsidRDefault="00EE5711" w:rsidP="009124DE">
            <w:pPr>
              <w:jc w:val="center"/>
              <w:rPr>
                <w:rFonts w:ascii="Times New Roman" w:eastAsia="Times New Roman" w:hAnsi="Times New Roman" w:cs="Times New Roman"/>
                <w:b/>
                <w:sz w:val="24"/>
                <w:szCs w:val="24"/>
                <w:lang w:val="en-US"/>
              </w:rPr>
            </w:pPr>
            <w:r w:rsidRPr="006C7BE4">
              <w:rPr>
                <w:rFonts w:ascii="Times New Roman" w:eastAsia="Times New Roman" w:hAnsi="Times New Roman" w:cs="Times New Roman"/>
                <w:b/>
                <w:sz w:val="24"/>
                <w:szCs w:val="24"/>
                <w:lang w:val="en-US"/>
              </w:rPr>
              <w:t>11</w:t>
            </w:r>
          </w:p>
        </w:tc>
        <w:tc>
          <w:tcPr>
            <w:tcW w:w="4677" w:type="dxa"/>
          </w:tcPr>
          <w:p w:rsidR="00EE5711" w:rsidRPr="006C7BE4" w:rsidRDefault="00EE5711" w:rsidP="009124DE">
            <w:pPr>
              <w:rPr>
                <w:rFonts w:ascii="Times New Roman" w:hAnsi="Times New Roman" w:cs="Times New Roman"/>
                <w:b/>
                <w:bCs/>
                <w:color w:val="000000"/>
                <w:sz w:val="24"/>
                <w:szCs w:val="24"/>
                <w:lang w:val="en-US"/>
              </w:rPr>
            </w:pPr>
            <w:r w:rsidRPr="006C7BE4">
              <w:rPr>
                <w:rFonts w:ascii="Times New Roman" w:hAnsi="Times New Roman" w:cs="Times New Roman"/>
                <w:b/>
                <w:bCs/>
                <w:color w:val="000000"/>
                <w:sz w:val="24"/>
                <w:szCs w:val="24"/>
                <w:lang w:val="en-US"/>
              </w:rPr>
              <w:t xml:space="preserve">Practical class 11. </w:t>
            </w:r>
          </w:p>
          <w:p w:rsidR="00EE5711" w:rsidRPr="006C7BE4" w:rsidRDefault="00EE5711" w:rsidP="009124DE">
            <w:pPr>
              <w:rPr>
                <w:rFonts w:ascii="Times New Roman" w:hAnsi="Times New Roman" w:cs="Times New Roman"/>
                <w:b/>
                <w:bCs/>
                <w:color w:val="000000"/>
                <w:sz w:val="24"/>
                <w:szCs w:val="24"/>
                <w:lang w:val="en-US"/>
              </w:rPr>
            </w:pPr>
            <w:r w:rsidRPr="006C7BE4">
              <w:rPr>
                <w:rFonts w:ascii="Times New Roman" w:hAnsi="Times New Roman" w:cs="Times New Roman"/>
                <w:b/>
                <w:bCs/>
                <w:color w:val="000000"/>
                <w:sz w:val="24"/>
                <w:szCs w:val="24"/>
                <w:lang w:val="en-US"/>
              </w:rPr>
              <w:t xml:space="preserve">Other types of documents. </w:t>
            </w:r>
          </w:p>
          <w:p w:rsidR="00EE5711" w:rsidRPr="006C7BE4" w:rsidRDefault="00EE5711" w:rsidP="009124DE">
            <w:pPr>
              <w:rPr>
                <w:rFonts w:ascii="Times New Roman" w:hAnsi="Times New Roman" w:cs="Times New Roman"/>
                <w:b/>
                <w:bCs/>
                <w:color w:val="000000"/>
                <w:sz w:val="24"/>
                <w:szCs w:val="24"/>
                <w:lang w:val="en-US"/>
              </w:rPr>
            </w:pPr>
            <w:r w:rsidRPr="006C7BE4">
              <w:rPr>
                <w:rFonts w:ascii="Times New Roman" w:hAnsi="Times New Roman" w:cs="Times New Roman"/>
                <w:b/>
                <w:bCs/>
                <w:color w:val="000000"/>
                <w:sz w:val="24"/>
                <w:szCs w:val="24"/>
                <w:lang w:val="en-US"/>
              </w:rPr>
              <w:t>HW.</w:t>
            </w:r>
          </w:p>
          <w:p w:rsidR="00EE5711" w:rsidRPr="006C7BE4" w:rsidRDefault="00EE5711" w:rsidP="009124DE">
            <w:pPr>
              <w:rPr>
                <w:rFonts w:ascii="Times New Roman" w:eastAsia="Times New Roman" w:hAnsi="Times New Roman" w:cs="Times New Roman"/>
                <w:sz w:val="24"/>
                <w:szCs w:val="24"/>
                <w:lang w:val="en-US"/>
              </w:rPr>
            </w:pPr>
            <w:r w:rsidRPr="006C7BE4">
              <w:rPr>
                <w:rFonts w:ascii="Times New Roman" w:hAnsi="Times New Roman" w:cs="Times New Roman"/>
                <w:bCs/>
                <w:color w:val="000000"/>
                <w:sz w:val="24"/>
                <w:szCs w:val="24"/>
                <w:lang w:val="en-US"/>
              </w:rPr>
              <w:t>Compare narrative and systematic reviews.</w:t>
            </w:r>
          </w:p>
        </w:tc>
        <w:tc>
          <w:tcPr>
            <w:tcW w:w="1843" w:type="dxa"/>
          </w:tcPr>
          <w:p w:rsidR="00EE5711" w:rsidRPr="006C7BE4" w:rsidRDefault="00EE5711" w:rsidP="009124DE">
            <w:pPr>
              <w:jc w:val="center"/>
              <w:rPr>
                <w:rFonts w:ascii="Times New Roman" w:eastAsia="Times New Roman" w:hAnsi="Times New Roman" w:cs="Times New Roman"/>
                <w:b/>
                <w:sz w:val="24"/>
                <w:szCs w:val="24"/>
                <w:lang w:val="en-US"/>
              </w:rPr>
            </w:pPr>
            <w:r w:rsidRPr="006C7BE4">
              <w:rPr>
                <w:rFonts w:ascii="Times New Roman" w:eastAsia="Times New Roman" w:hAnsi="Times New Roman" w:cs="Times New Roman"/>
                <w:b/>
                <w:sz w:val="24"/>
                <w:szCs w:val="24"/>
                <w:lang w:val="en-US"/>
              </w:rPr>
              <w:t>1</w:t>
            </w:r>
          </w:p>
        </w:tc>
        <w:tc>
          <w:tcPr>
            <w:tcW w:w="2268" w:type="dxa"/>
          </w:tcPr>
          <w:p w:rsidR="00EE5711" w:rsidRPr="006C7BE4" w:rsidRDefault="00EE5711" w:rsidP="009124DE">
            <w:pPr>
              <w:pStyle w:val="a3"/>
              <w:tabs>
                <w:tab w:val="left" w:pos="426"/>
              </w:tabs>
              <w:autoSpaceDE w:val="0"/>
              <w:autoSpaceDN w:val="0"/>
              <w:adjustRightInd w:val="0"/>
              <w:ind w:left="0"/>
              <w:contextualSpacing w:val="0"/>
              <w:jc w:val="both"/>
              <w:rPr>
                <w:rFonts w:ascii="Times New Roman" w:hAnsi="Times New Roman" w:cs="Times New Roman"/>
                <w:b/>
                <w:sz w:val="24"/>
                <w:szCs w:val="24"/>
              </w:rPr>
            </w:pPr>
            <w:r w:rsidRPr="006C7BE4">
              <w:rPr>
                <w:rFonts w:ascii="Times New Roman" w:hAnsi="Times New Roman" w:cs="Times New Roman"/>
                <w:b/>
                <w:sz w:val="24"/>
                <w:szCs w:val="24"/>
                <w:lang w:val="en-US"/>
              </w:rPr>
              <w:t>1</w:t>
            </w:r>
            <w:r w:rsidRPr="006C7BE4">
              <w:rPr>
                <w:rFonts w:ascii="Times New Roman" w:hAnsi="Times New Roman" w:cs="Times New Roman"/>
                <w:b/>
                <w:sz w:val="24"/>
                <w:szCs w:val="24"/>
              </w:rPr>
              <w:t>2</w:t>
            </w:r>
          </w:p>
        </w:tc>
      </w:tr>
      <w:tr w:rsidR="00EE5711" w:rsidRPr="006C7BE4" w:rsidTr="009124DE">
        <w:tc>
          <w:tcPr>
            <w:tcW w:w="1101" w:type="dxa"/>
          </w:tcPr>
          <w:p w:rsidR="00EE5711" w:rsidRPr="006C7BE4" w:rsidRDefault="00EE5711" w:rsidP="009124DE">
            <w:pPr>
              <w:jc w:val="center"/>
              <w:rPr>
                <w:rFonts w:ascii="Times New Roman" w:eastAsia="Times New Roman" w:hAnsi="Times New Roman" w:cs="Times New Roman"/>
                <w:b/>
                <w:sz w:val="24"/>
                <w:szCs w:val="24"/>
                <w:lang w:val="en-US"/>
              </w:rPr>
            </w:pPr>
            <w:r w:rsidRPr="006C7BE4">
              <w:rPr>
                <w:rFonts w:ascii="Times New Roman" w:eastAsia="Times New Roman" w:hAnsi="Times New Roman" w:cs="Times New Roman"/>
                <w:b/>
                <w:sz w:val="24"/>
                <w:szCs w:val="24"/>
                <w:lang w:val="en-US"/>
              </w:rPr>
              <w:t>12</w:t>
            </w:r>
          </w:p>
        </w:tc>
        <w:tc>
          <w:tcPr>
            <w:tcW w:w="4677" w:type="dxa"/>
          </w:tcPr>
          <w:p w:rsidR="00EE5711" w:rsidRPr="006C7BE4" w:rsidRDefault="00EE5711" w:rsidP="009124DE">
            <w:pPr>
              <w:rPr>
                <w:rFonts w:ascii="Times New Roman" w:hAnsi="Times New Roman" w:cs="Times New Roman"/>
                <w:b/>
                <w:bCs/>
                <w:color w:val="000000"/>
                <w:sz w:val="24"/>
                <w:szCs w:val="24"/>
                <w:lang w:val="en-US"/>
              </w:rPr>
            </w:pPr>
            <w:r w:rsidRPr="006C7BE4">
              <w:rPr>
                <w:rFonts w:ascii="Times New Roman" w:hAnsi="Times New Roman" w:cs="Times New Roman"/>
                <w:b/>
                <w:bCs/>
                <w:color w:val="000000"/>
                <w:sz w:val="24"/>
                <w:szCs w:val="24"/>
                <w:lang w:val="en-US"/>
              </w:rPr>
              <w:t xml:space="preserve">Practical class 2. </w:t>
            </w:r>
          </w:p>
          <w:p w:rsidR="00EE5711" w:rsidRPr="006C7BE4" w:rsidRDefault="00EE5711" w:rsidP="009124DE">
            <w:pPr>
              <w:rPr>
                <w:rFonts w:ascii="Times New Roman" w:hAnsi="Times New Roman" w:cs="Times New Roman"/>
                <w:b/>
                <w:bCs/>
                <w:color w:val="000000"/>
                <w:sz w:val="24"/>
                <w:szCs w:val="24"/>
                <w:lang w:val="en-US"/>
              </w:rPr>
            </w:pPr>
            <w:r w:rsidRPr="006C7BE4">
              <w:rPr>
                <w:rFonts w:ascii="Times New Roman" w:hAnsi="Times New Roman" w:cs="Times New Roman"/>
                <w:b/>
                <w:bCs/>
                <w:color w:val="000000"/>
                <w:sz w:val="24"/>
                <w:szCs w:val="24"/>
                <w:lang w:val="en-US"/>
              </w:rPr>
              <w:t xml:space="preserve">Writing style. </w:t>
            </w:r>
          </w:p>
          <w:p w:rsidR="00EE5711" w:rsidRPr="006C7BE4" w:rsidRDefault="00EE5711" w:rsidP="009124DE">
            <w:pPr>
              <w:rPr>
                <w:rFonts w:ascii="Times New Roman" w:hAnsi="Times New Roman" w:cs="Times New Roman"/>
                <w:bCs/>
                <w:color w:val="000000"/>
                <w:sz w:val="24"/>
                <w:szCs w:val="24"/>
                <w:lang w:val="en-US"/>
              </w:rPr>
            </w:pPr>
            <w:r w:rsidRPr="006C7BE4">
              <w:rPr>
                <w:rFonts w:ascii="Times New Roman" w:hAnsi="Times New Roman" w:cs="Times New Roman"/>
                <w:bCs/>
                <w:color w:val="000000"/>
                <w:sz w:val="24"/>
                <w:szCs w:val="24"/>
                <w:lang w:val="en-US"/>
              </w:rPr>
              <w:t xml:space="preserve">Plain English. Topic sentences. Eliminating fog. </w:t>
            </w:r>
          </w:p>
          <w:p w:rsidR="00EE5711" w:rsidRPr="006C7BE4" w:rsidRDefault="00EE5711" w:rsidP="009124DE">
            <w:pPr>
              <w:rPr>
                <w:rFonts w:ascii="Times New Roman" w:hAnsi="Times New Roman" w:cs="Times New Roman"/>
                <w:b/>
                <w:bCs/>
                <w:color w:val="000000"/>
                <w:sz w:val="24"/>
                <w:szCs w:val="24"/>
                <w:lang w:val="en-US"/>
              </w:rPr>
            </w:pPr>
            <w:r w:rsidRPr="006C7BE4">
              <w:rPr>
                <w:rFonts w:ascii="Times New Roman" w:hAnsi="Times New Roman" w:cs="Times New Roman"/>
                <w:b/>
                <w:bCs/>
                <w:color w:val="000000"/>
                <w:sz w:val="24"/>
                <w:szCs w:val="24"/>
                <w:lang w:val="en-US"/>
              </w:rPr>
              <w:t>HW.</w:t>
            </w:r>
          </w:p>
          <w:p w:rsidR="00EE5711" w:rsidRPr="006C7BE4" w:rsidRDefault="00EE5711" w:rsidP="009124DE">
            <w:pPr>
              <w:rPr>
                <w:rFonts w:ascii="Times New Roman" w:eastAsia="Times New Roman" w:hAnsi="Times New Roman" w:cs="Times New Roman"/>
                <w:sz w:val="24"/>
                <w:szCs w:val="24"/>
                <w:lang w:val="en-US"/>
              </w:rPr>
            </w:pPr>
            <w:r w:rsidRPr="006C7BE4">
              <w:rPr>
                <w:rFonts w:ascii="Times New Roman" w:eastAsia="Times New Roman" w:hAnsi="Times New Roman" w:cs="Times New Roman"/>
                <w:sz w:val="24"/>
                <w:szCs w:val="24"/>
                <w:lang w:val="en-US"/>
              </w:rPr>
              <w:t xml:space="preserve">Choose one sci-fi film or TV show, and analyze the style that is used. Creativity </w:t>
            </w:r>
            <w:proofErr w:type="gramStart"/>
            <w:r w:rsidRPr="006C7BE4">
              <w:rPr>
                <w:rFonts w:ascii="Times New Roman" w:eastAsia="Times New Roman" w:hAnsi="Times New Roman" w:cs="Times New Roman"/>
                <w:sz w:val="24"/>
                <w:szCs w:val="24"/>
                <w:lang w:val="en-US"/>
              </w:rPr>
              <w:t>will be awarded</w:t>
            </w:r>
            <w:proofErr w:type="gramEnd"/>
            <w:r w:rsidRPr="006C7BE4">
              <w:rPr>
                <w:rFonts w:ascii="Times New Roman" w:eastAsia="Times New Roman" w:hAnsi="Times New Roman" w:cs="Times New Roman"/>
                <w:sz w:val="24"/>
                <w:szCs w:val="24"/>
                <w:lang w:val="en-US"/>
              </w:rPr>
              <w:t xml:space="preserve">. </w:t>
            </w:r>
          </w:p>
        </w:tc>
        <w:tc>
          <w:tcPr>
            <w:tcW w:w="1843" w:type="dxa"/>
          </w:tcPr>
          <w:p w:rsidR="00EE5711" w:rsidRPr="006C7BE4" w:rsidRDefault="00EE5711" w:rsidP="009124DE">
            <w:pPr>
              <w:jc w:val="center"/>
              <w:rPr>
                <w:rFonts w:ascii="Times New Roman" w:eastAsia="Times New Roman" w:hAnsi="Times New Roman" w:cs="Times New Roman"/>
                <w:b/>
                <w:sz w:val="24"/>
                <w:szCs w:val="24"/>
                <w:lang w:val="en-US"/>
              </w:rPr>
            </w:pPr>
            <w:r w:rsidRPr="006C7BE4">
              <w:rPr>
                <w:rFonts w:ascii="Times New Roman" w:eastAsia="Times New Roman" w:hAnsi="Times New Roman" w:cs="Times New Roman"/>
                <w:b/>
                <w:sz w:val="24"/>
                <w:szCs w:val="24"/>
                <w:lang w:val="en-US"/>
              </w:rPr>
              <w:t>1</w:t>
            </w:r>
          </w:p>
        </w:tc>
        <w:tc>
          <w:tcPr>
            <w:tcW w:w="2268" w:type="dxa"/>
          </w:tcPr>
          <w:p w:rsidR="00EE5711" w:rsidRPr="006C7BE4" w:rsidRDefault="00EE5711" w:rsidP="009124DE">
            <w:pPr>
              <w:pStyle w:val="a3"/>
              <w:tabs>
                <w:tab w:val="left" w:pos="426"/>
              </w:tabs>
              <w:autoSpaceDE w:val="0"/>
              <w:autoSpaceDN w:val="0"/>
              <w:adjustRightInd w:val="0"/>
              <w:ind w:left="0"/>
              <w:contextualSpacing w:val="0"/>
              <w:jc w:val="both"/>
              <w:rPr>
                <w:rFonts w:ascii="Times New Roman" w:hAnsi="Times New Roman" w:cs="Times New Roman"/>
                <w:b/>
                <w:sz w:val="24"/>
                <w:szCs w:val="24"/>
              </w:rPr>
            </w:pPr>
            <w:r w:rsidRPr="006C7BE4">
              <w:rPr>
                <w:rFonts w:ascii="Times New Roman" w:hAnsi="Times New Roman" w:cs="Times New Roman"/>
                <w:b/>
                <w:sz w:val="24"/>
                <w:szCs w:val="24"/>
                <w:lang w:val="en-US"/>
              </w:rPr>
              <w:t>1</w:t>
            </w:r>
            <w:r w:rsidRPr="006C7BE4">
              <w:rPr>
                <w:rFonts w:ascii="Times New Roman" w:hAnsi="Times New Roman" w:cs="Times New Roman"/>
                <w:b/>
                <w:sz w:val="24"/>
                <w:szCs w:val="24"/>
              </w:rPr>
              <w:t>2</w:t>
            </w:r>
          </w:p>
        </w:tc>
      </w:tr>
      <w:tr w:rsidR="00EE5711" w:rsidRPr="006C7BE4" w:rsidTr="009124DE">
        <w:tc>
          <w:tcPr>
            <w:tcW w:w="1101" w:type="dxa"/>
          </w:tcPr>
          <w:p w:rsidR="00EE5711" w:rsidRPr="006C7BE4" w:rsidRDefault="00EE5711" w:rsidP="009124DE">
            <w:pPr>
              <w:jc w:val="center"/>
              <w:rPr>
                <w:rFonts w:ascii="Times New Roman" w:eastAsia="Times New Roman" w:hAnsi="Times New Roman" w:cs="Times New Roman"/>
                <w:b/>
                <w:sz w:val="24"/>
                <w:szCs w:val="24"/>
                <w:lang w:val="en-US"/>
              </w:rPr>
            </w:pPr>
          </w:p>
        </w:tc>
        <w:tc>
          <w:tcPr>
            <w:tcW w:w="4677" w:type="dxa"/>
          </w:tcPr>
          <w:p w:rsidR="00EE5711" w:rsidRPr="006C7BE4" w:rsidRDefault="00EE5711" w:rsidP="009124DE">
            <w:pPr>
              <w:rPr>
                <w:rFonts w:ascii="Times New Roman" w:hAnsi="Times New Roman" w:cs="Times New Roman"/>
                <w:b/>
                <w:bCs/>
                <w:color w:val="000000"/>
                <w:sz w:val="24"/>
                <w:szCs w:val="24"/>
                <w:lang w:val="en-US"/>
              </w:rPr>
            </w:pPr>
            <w:r w:rsidRPr="006C7BE4">
              <w:rPr>
                <w:rFonts w:ascii="Times New Roman" w:hAnsi="Times New Roman" w:cs="Times New Roman"/>
                <w:b/>
                <w:bCs/>
                <w:color w:val="000000"/>
                <w:sz w:val="24"/>
                <w:szCs w:val="24"/>
                <w:lang w:val="en-US"/>
              </w:rPr>
              <w:t>Students’ individual work 5.</w:t>
            </w:r>
          </w:p>
          <w:p w:rsidR="00EE5711" w:rsidRPr="006C7BE4" w:rsidRDefault="00EE5711" w:rsidP="009124DE">
            <w:pPr>
              <w:rPr>
                <w:rFonts w:ascii="Times New Roman" w:eastAsia="Times New Roman" w:hAnsi="Times New Roman" w:cs="Times New Roman"/>
                <w:b/>
                <w:sz w:val="24"/>
                <w:szCs w:val="24"/>
                <w:lang w:val="en-US"/>
              </w:rPr>
            </w:pPr>
            <w:r w:rsidRPr="006C7BE4">
              <w:rPr>
                <w:rFonts w:ascii="Times New Roman" w:hAnsi="Times New Roman" w:cs="Times New Roman"/>
                <w:color w:val="000000"/>
                <w:sz w:val="24"/>
                <w:szCs w:val="24"/>
                <w:lang w:val="en-US"/>
              </w:rPr>
              <w:t xml:space="preserve">Features of scientific writing. The differences between endnotes and footnotes. </w:t>
            </w:r>
          </w:p>
        </w:tc>
        <w:tc>
          <w:tcPr>
            <w:tcW w:w="1843" w:type="dxa"/>
          </w:tcPr>
          <w:p w:rsidR="00EE5711" w:rsidRPr="006C7BE4" w:rsidRDefault="00EE5711" w:rsidP="009124DE">
            <w:pPr>
              <w:jc w:val="center"/>
              <w:rPr>
                <w:rFonts w:ascii="Times New Roman" w:eastAsia="Times New Roman" w:hAnsi="Times New Roman" w:cs="Times New Roman"/>
                <w:b/>
                <w:sz w:val="24"/>
                <w:szCs w:val="24"/>
                <w:lang w:val="en-US"/>
              </w:rPr>
            </w:pPr>
          </w:p>
        </w:tc>
        <w:tc>
          <w:tcPr>
            <w:tcW w:w="2268" w:type="dxa"/>
          </w:tcPr>
          <w:p w:rsidR="00EE5711" w:rsidRPr="006C7BE4" w:rsidRDefault="00EE5711" w:rsidP="009124DE">
            <w:pPr>
              <w:pStyle w:val="a3"/>
              <w:tabs>
                <w:tab w:val="left" w:pos="426"/>
              </w:tabs>
              <w:autoSpaceDE w:val="0"/>
              <w:autoSpaceDN w:val="0"/>
              <w:adjustRightInd w:val="0"/>
              <w:ind w:left="0"/>
              <w:contextualSpacing w:val="0"/>
              <w:jc w:val="both"/>
              <w:rPr>
                <w:rFonts w:ascii="Times New Roman" w:hAnsi="Times New Roman" w:cs="Times New Roman"/>
                <w:b/>
                <w:sz w:val="24"/>
                <w:szCs w:val="24"/>
              </w:rPr>
            </w:pPr>
            <w:r w:rsidRPr="006C7BE4">
              <w:rPr>
                <w:rFonts w:ascii="Times New Roman" w:hAnsi="Times New Roman" w:cs="Times New Roman"/>
                <w:b/>
                <w:sz w:val="24"/>
                <w:szCs w:val="24"/>
                <w:lang w:val="en-US"/>
              </w:rPr>
              <w:t>2</w:t>
            </w:r>
            <w:r w:rsidRPr="006C7BE4">
              <w:rPr>
                <w:rFonts w:ascii="Times New Roman" w:hAnsi="Times New Roman" w:cs="Times New Roman"/>
                <w:b/>
                <w:sz w:val="24"/>
                <w:szCs w:val="24"/>
              </w:rPr>
              <w:t>0</w:t>
            </w:r>
          </w:p>
        </w:tc>
      </w:tr>
      <w:tr w:rsidR="00EE5711" w:rsidRPr="006C7BE4" w:rsidTr="009124DE">
        <w:tc>
          <w:tcPr>
            <w:tcW w:w="1101" w:type="dxa"/>
          </w:tcPr>
          <w:p w:rsidR="00EE5711" w:rsidRPr="006C7BE4" w:rsidRDefault="00EE5711" w:rsidP="009124DE">
            <w:pPr>
              <w:jc w:val="center"/>
              <w:rPr>
                <w:rFonts w:ascii="Times New Roman" w:eastAsia="Times New Roman" w:hAnsi="Times New Roman" w:cs="Times New Roman"/>
                <w:b/>
                <w:sz w:val="24"/>
                <w:szCs w:val="24"/>
                <w:lang w:val="en-US"/>
              </w:rPr>
            </w:pPr>
            <w:r w:rsidRPr="006C7BE4">
              <w:rPr>
                <w:rFonts w:ascii="Times New Roman" w:eastAsia="Times New Roman" w:hAnsi="Times New Roman" w:cs="Times New Roman"/>
                <w:b/>
                <w:sz w:val="24"/>
                <w:szCs w:val="24"/>
                <w:lang w:val="en-US"/>
              </w:rPr>
              <w:t>13</w:t>
            </w:r>
          </w:p>
        </w:tc>
        <w:tc>
          <w:tcPr>
            <w:tcW w:w="4677" w:type="dxa"/>
          </w:tcPr>
          <w:p w:rsidR="00EE5711" w:rsidRPr="006C7BE4" w:rsidRDefault="00EE5711" w:rsidP="009124DE">
            <w:pPr>
              <w:rPr>
                <w:rFonts w:ascii="Times New Roman" w:hAnsi="Times New Roman" w:cs="Times New Roman"/>
                <w:b/>
                <w:bCs/>
                <w:color w:val="000000"/>
                <w:sz w:val="24"/>
                <w:szCs w:val="24"/>
                <w:lang w:val="en-US"/>
              </w:rPr>
            </w:pPr>
            <w:r w:rsidRPr="006C7BE4">
              <w:rPr>
                <w:rFonts w:ascii="Times New Roman" w:hAnsi="Times New Roman" w:cs="Times New Roman"/>
                <w:b/>
                <w:bCs/>
                <w:color w:val="000000"/>
                <w:sz w:val="24"/>
                <w:szCs w:val="24"/>
                <w:lang w:val="en-US"/>
              </w:rPr>
              <w:t>Practical class 13.</w:t>
            </w:r>
          </w:p>
          <w:p w:rsidR="00EE5711" w:rsidRPr="006C7BE4" w:rsidRDefault="00EE5711" w:rsidP="009124DE">
            <w:pPr>
              <w:rPr>
                <w:rFonts w:ascii="Times New Roman" w:hAnsi="Times New Roman" w:cs="Times New Roman"/>
                <w:b/>
                <w:bCs/>
                <w:color w:val="000000"/>
                <w:sz w:val="24"/>
                <w:szCs w:val="24"/>
                <w:lang w:val="en-US"/>
              </w:rPr>
            </w:pPr>
            <w:r w:rsidRPr="006C7BE4">
              <w:rPr>
                <w:rFonts w:ascii="Times New Roman" w:hAnsi="Times New Roman" w:cs="Times New Roman"/>
                <w:b/>
                <w:bCs/>
                <w:color w:val="000000"/>
                <w:sz w:val="24"/>
                <w:szCs w:val="24"/>
                <w:lang w:val="en-US"/>
              </w:rPr>
              <w:t xml:space="preserve">Grammar matters. </w:t>
            </w:r>
          </w:p>
          <w:p w:rsidR="00EE5711" w:rsidRPr="006C7BE4" w:rsidRDefault="00EE5711" w:rsidP="009124DE">
            <w:pPr>
              <w:rPr>
                <w:rFonts w:ascii="Times New Roman" w:hAnsi="Times New Roman" w:cs="Times New Roman"/>
                <w:b/>
                <w:bCs/>
                <w:color w:val="000000"/>
                <w:sz w:val="24"/>
                <w:szCs w:val="24"/>
                <w:lang w:val="en-US"/>
              </w:rPr>
            </w:pPr>
            <w:r w:rsidRPr="006C7BE4">
              <w:rPr>
                <w:rFonts w:ascii="Times New Roman" w:hAnsi="Times New Roman" w:cs="Times New Roman"/>
                <w:b/>
                <w:bCs/>
                <w:color w:val="000000"/>
                <w:sz w:val="24"/>
                <w:szCs w:val="24"/>
                <w:lang w:val="en-US"/>
              </w:rPr>
              <w:t xml:space="preserve">HW. </w:t>
            </w:r>
          </w:p>
          <w:p w:rsidR="00EE5711" w:rsidRPr="006C7BE4" w:rsidRDefault="00EE5711" w:rsidP="009124DE">
            <w:pPr>
              <w:rPr>
                <w:rFonts w:ascii="Times New Roman" w:eastAsia="Times New Roman" w:hAnsi="Times New Roman" w:cs="Times New Roman"/>
                <w:sz w:val="24"/>
                <w:szCs w:val="24"/>
                <w:lang w:val="en-US"/>
              </w:rPr>
            </w:pPr>
            <w:r w:rsidRPr="006C7BE4">
              <w:rPr>
                <w:rFonts w:ascii="Times New Roman" w:hAnsi="Times New Roman" w:cs="Times New Roman"/>
                <w:bCs/>
                <w:color w:val="000000"/>
                <w:sz w:val="24"/>
                <w:szCs w:val="24"/>
                <w:lang w:val="en-US"/>
              </w:rPr>
              <w:t>Grammar quiz.</w:t>
            </w:r>
          </w:p>
        </w:tc>
        <w:tc>
          <w:tcPr>
            <w:tcW w:w="1843" w:type="dxa"/>
          </w:tcPr>
          <w:p w:rsidR="00EE5711" w:rsidRPr="006C7BE4" w:rsidRDefault="00EE5711" w:rsidP="009124DE">
            <w:pPr>
              <w:jc w:val="center"/>
              <w:rPr>
                <w:rFonts w:ascii="Times New Roman" w:eastAsia="Times New Roman" w:hAnsi="Times New Roman" w:cs="Times New Roman"/>
                <w:b/>
                <w:sz w:val="24"/>
                <w:szCs w:val="24"/>
                <w:lang w:val="en-US"/>
              </w:rPr>
            </w:pPr>
            <w:r w:rsidRPr="006C7BE4">
              <w:rPr>
                <w:rFonts w:ascii="Times New Roman" w:eastAsia="Times New Roman" w:hAnsi="Times New Roman" w:cs="Times New Roman"/>
                <w:b/>
                <w:sz w:val="24"/>
                <w:szCs w:val="24"/>
                <w:lang w:val="en-US"/>
              </w:rPr>
              <w:t>1</w:t>
            </w:r>
          </w:p>
        </w:tc>
        <w:tc>
          <w:tcPr>
            <w:tcW w:w="2268" w:type="dxa"/>
          </w:tcPr>
          <w:p w:rsidR="00EE5711" w:rsidRPr="006C7BE4" w:rsidRDefault="00EE5711" w:rsidP="009124DE">
            <w:pPr>
              <w:pStyle w:val="a3"/>
              <w:tabs>
                <w:tab w:val="left" w:pos="426"/>
              </w:tabs>
              <w:autoSpaceDE w:val="0"/>
              <w:autoSpaceDN w:val="0"/>
              <w:adjustRightInd w:val="0"/>
              <w:ind w:left="0"/>
              <w:contextualSpacing w:val="0"/>
              <w:jc w:val="both"/>
              <w:rPr>
                <w:rFonts w:ascii="Times New Roman" w:hAnsi="Times New Roman" w:cs="Times New Roman"/>
                <w:b/>
                <w:sz w:val="24"/>
                <w:szCs w:val="24"/>
              </w:rPr>
            </w:pPr>
            <w:r w:rsidRPr="006C7BE4">
              <w:rPr>
                <w:rFonts w:ascii="Times New Roman" w:hAnsi="Times New Roman" w:cs="Times New Roman"/>
                <w:b/>
                <w:sz w:val="24"/>
                <w:szCs w:val="24"/>
                <w:lang w:val="en-US"/>
              </w:rPr>
              <w:t>1</w:t>
            </w:r>
            <w:r w:rsidRPr="006C7BE4">
              <w:rPr>
                <w:rFonts w:ascii="Times New Roman" w:hAnsi="Times New Roman" w:cs="Times New Roman"/>
                <w:b/>
                <w:sz w:val="24"/>
                <w:szCs w:val="24"/>
              </w:rPr>
              <w:t>2</w:t>
            </w:r>
          </w:p>
        </w:tc>
      </w:tr>
      <w:tr w:rsidR="00EE5711" w:rsidRPr="006C7BE4" w:rsidTr="009124DE">
        <w:tc>
          <w:tcPr>
            <w:tcW w:w="1101" w:type="dxa"/>
          </w:tcPr>
          <w:p w:rsidR="00EE5711" w:rsidRPr="006C7BE4" w:rsidRDefault="00EE5711" w:rsidP="009124DE">
            <w:pPr>
              <w:jc w:val="center"/>
              <w:rPr>
                <w:rFonts w:ascii="Times New Roman" w:eastAsia="Times New Roman" w:hAnsi="Times New Roman" w:cs="Times New Roman"/>
                <w:b/>
                <w:sz w:val="24"/>
                <w:szCs w:val="24"/>
                <w:lang w:val="en-US"/>
              </w:rPr>
            </w:pPr>
          </w:p>
        </w:tc>
        <w:tc>
          <w:tcPr>
            <w:tcW w:w="4677" w:type="dxa"/>
          </w:tcPr>
          <w:p w:rsidR="00EE5711" w:rsidRPr="006C7BE4" w:rsidRDefault="00EE5711" w:rsidP="009124DE">
            <w:pPr>
              <w:rPr>
                <w:rFonts w:ascii="Times New Roman" w:hAnsi="Times New Roman" w:cs="Times New Roman"/>
                <w:b/>
                <w:bCs/>
                <w:color w:val="000000"/>
                <w:sz w:val="24"/>
                <w:szCs w:val="24"/>
                <w:lang w:val="en-US"/>
              </w:rPr>
            </w:pPr>
            <w:r w:rsidRPr="006C7BE4">
              <w:rPr>
                <w:rFonts w:ascii="Times New Roman" w:hAnsi="Times New Roman" w:cs="Times New Roman"/>
                <w:b/>
                <w:bCs/>
                <w:color w:val="000000"/>
                <w:sz w:val="24"/>
                <w:szCs w:val="24"/>
                <w:lang w:val="en-US"/>
              </w:rPr>
              <w:t>Students’ individual work 6.</w:t>
            </w:r>
          </w:p>
          <w:p w:rsidR="00EE5711" w:rsidRPr="006C7BE4" w:rsidRDefault="00EE5711" w:rsidP="009124DE">
            <w:pPr>
              <w:rPr>
                <w:rFonts w:ascii="Times New Roman" w:hAnsi="Times New Roman" w:cs="Times New Roman"/>
                <w:b/>
                <w:bCs/>
                <w:color w:val="000000"/>
                <w:sz w:val="24"/>
                <w:szCs w:val="24"/>
                <w:lang w:val="en-US"/>
              </w:rPr>
            </w:pPr>
            <w:r w:rsidRPr="006C7BE4">
              <w:rPr>
                <w:rFonts w:ascii="Times New Roman" w:hAnsi="Times New Roman" w:cs="Times New Roman"/>
                <w:b/>
                <w:bCs/>
                <w:color w:val="000000"/>
                <w:sz w:val="24"/>
                <w:szCs w:val="24"/>
                <w:lang w:val="en-US"/>
              </w:rPr>
              <w:t xml:space="preserve">Publishing one article about </w:t>
            </w:r>
            <w:proofErr w:type="spellStart"/>
            <w:r w:rsidRPr="006C7BE4">
              <w:rPr>
                <w:rFonts w:ascii="Times New Roman" w:hAnsi="Times New Roman" w:cs="Times New Roman"/>
                <w:b/>
                <w:bCs/>
                <w:color w:val="000000"/>
                <w:sz w:val="24"/>
                <w:szCs w:val="24"/>
                <w:lang w:val="en-US"/>
              </w:rPr>
              <w:t>KazNU</w:t>
            </w:r>
            <w:proofErr w:type="spellEnd"/>
            <w:r w:rsidRPr="006C7BE4">
              <w:rPr>
                <w:rFonts w:ascii="Times New Roman" w:hAnsi="Times New Roman" w:cs="Times New Roman"/>
                <w:b/>
                <w:bCs/>
                <w:color w:val="000000"/>
                <w:sz w:val="24"/>
                <w:szCs w:val="24"/>
                <w:lang w:val="en-US"/>
              </w:rPr>
              <w:t xml:space="preserve">. </w:t>
            </w:r>
          </w:p>
        </w:tc>
        <w:tc>
          <w:tcPr>
            <w:tcW w:w="1843" w:type="dxa"/>
          </w:tcPr>
          <w:p w:rsidR="00EE5711" w:rsidRPr="006C7BE4" w:rsidRDefault="00EE5711" w:rsidP="009124DE">
            <w:pPr>
              <w:jc w:val="center"/>
              <w:rPr>
                <w:rFonts w:ascii="Times New Roman" w:eastAsia="Times New Roman" w:hAnsi="Times New Roman" w:cs="Times New Roman"/>
                <w:b/>
                <w:sz w:val="24"/>
                <w:szCs w:val="24"/>
                <w:lang w:val="en-US"/>
              </w:rPr>
            </w:pPr>
          </w:p>
        </w:tc>
        <w:tc>
          <w:tcPr>
            <w:tcW w:w="2268" w:type="dxa"/>
          </w:tcPr>
          <w:p w:rsidR="00EE5711" w:rsidRPr="006C7BE4" w:rsidRDefault="00EE5711" w:rsidP="009124DE">
            <w:pPr>
              <w:pStyle w:val="a3"/>
              <w:tabs>
                <w:tab w:val="left" w:pos="426"/>
              </w:tabs>
              <w:autoSpaceDE w:val="0"/>
              <w:autoSpaceDN w:val="0"/>
              <w:adjustRightInd w:val="0"/>
              <w:ind w:left="0"/>
              <w:contextualSpacing w:val="0"/>
              <w:jc w:val="both"/>
              <w:rPr>
                <w:rFonts w:ascii="Times New Roman" w:hAnsi="Times New Roman" w:cs="Times New Roman"/>
                <w:b/>
                <w:sz w:val="24"/>
                <w:szCs w:val="24"/>
              </w:rPr>
            </w:pPr>
            <w:r w:rsidRPr="006C7BE4">
              <w:rPr>
                <w:rFonts w:ascii="Times New Roman" w:hAnsi="Times New Roman" w:cs="Times New Roman"/>
                <w:b/>
                <w:sz w:val="24"/>
                <w:szCs w:val="24"/>
                <w:lang w:val="en-US"/>
              </w:rPr>
              <w:t>2</w:t>
            </w:r>
            <w:r w:rsidRPr="006C7BE4">
              <w:rPr>
                <w:rFonts w:ascii="Times New Roman" w:hAnsi="Times New Roman" w:cs="Times New Roman"/>
                <w:b/>
                <w:sz w:val="24"/>
                <w:szCs w:val="24"/>
              </w:rPr>
              <w:t>0</w:t>
            </w:r>
          </w:p>
        </w:tc>
      </w:tr>
      <w:tr w:rsidR="00EE5711" w:rsidRPr="006C7BE4" w:rsidTr="009124DE">
        <w:tc>
          <w:tcPr>
            <w:tcW w:w="1101" w:type="dxa"/>
          </w:tcPr>
          <w:p w:rsidR="00EE5711" w:rsidRPr="006C7BE4" w:rsidRDefault="00EE5711" w:rsidP="009124DE">
            <w:pPr>
              <w:jc w:val="center"/>
              <w:rPr>
                <w:rFonts w:ascii="Times New Roman" w:eastAsia="Times New Roman" w:hAnsi="Times New Roman" w:cs="Times New Roman"/>
                <w:b/>
                <w:sz w:val="24"/>
                <w:szCs w:val="24"/>
                <w:lang w:val="en-US"/>
              </w:rPr>
            </w:pPr>
            <w:r w:rsidRPr="006C7BE4">
              <w:rPr>
                <w:rFonts w:ascii="Times New Roman" w:eastAsia="Times New Roman" w:hAnsi="Times New Roman" w:cs="Times New Roman"/>
                <w:b/>
                <w:sz w:val="24"/>
                <w:szCs w:val="24"/>
                <w:lang w:val="en-US"/>
              </w:rPr>
              <w:t>14</w:t>
            </w:r>
          </w:p>
        </w:tc>
        <w:tc>
          <w:tcPr>
            <w:tcW w:w="4677" w:type="dxa"/>
          </w:tcPr>
          <w:p w:rsidR="00EE5711" w:rsidRPr="006C7BE4" w:rsidRDefault="00EE5711" w:rsidP="009124DE">
            <w:pPr>
              <w:rPr>
                <w:rFonts w:ascii="Times New Roman" w:hAnsi="Times New Roman" w:cs="Times New Roman"/>
                <w:b/>
                <w:bCs/>
                <w:color w:val="000000"/>
                <w:sz w:val="24"/>
                <w:szCs w:val="24"/>
                <w:lang w:val="en-US"/>
              </w:rPr>
            </w:pPr>
            <w:r w:rsidRPr="006C7BE4">
              <w:rPr>
                <w:rFonts w:ascii="Times New Roman" w:hAnsi="Times New Roman" w:cs="Times New Roman"/>
                <w:b/>
                <w:bCs/>
                <w:color w:val="000000"/>
                <w:sz w:val="24"/>
                <w:szCs w:val="24"/>
                <w:lang w:val="en-US"/>
              </w:rPr>
              <w:t>Practical class 14.</w:t>
            </w:r>
          </w:p>
          <w:p w:rsidR="00EE5711" w:rsidRPr="006C7BE4" w:rsidRDefault="00EE5711" w:rsidP="009124DE">
            <w:pPr>
              <w:rPr>
                <w:rFonts w:ascii="Times New Roman" w:hAnsi="Times New Roman" w:cs="Times New Roman"/>
                <w:b/>
                <w:bCs/>
                <w:color w:val="000000"/>
                <w:sz w:val="24"/>
                <w:szCs w:val="24"/>
                <w:lang w:val="en-US"/>
              </w:rPr>
            </w:pPr>
            <w:r w:rsidRPr="006C7BE4">
              <w:rPr>
                <w:rFonts w:ascii="Times New Roman" w:hAnsi="Times New Roman" w:cs="Times New Roman"/>
                <w:b/>
                <w:bCs/>
                <w:color w:val="000000"/>
                <w:sz w:val="24"/>
                <w:szCs w:val="24"/>
                <w:lang w:val="en-US"/>
              </w:rPr>
              <w:t xml:space="preserve">Word choice. Punctuation. </w:t>
            </w:r>
          </w:p>
          <w:p w:rsidR="00EE5711" w:rsidRPr="006C7BE4" w:rsidRDefault="00EE5711" w:rsidP="009124DE">
            <w:pPr>
              <w:rPr>
                <w:rFonts w:ascii="Times New Roman" w:hAnsi="Times New Roman" w:cs="Times New Roman"/>
                <w:b/>
                <w:bCs/>
                <w:color w:val="000000"/>
                <w:sz w:val="24"/>
                <w:szCs w:val="24"/>
                <w:lang w:val="en-US"/>
              </w:rPr>
            </w:pPr>
            <w:r w:rsidRPr="006C7BE4">
              <w:rPr>
                <w:rFonts w:ascii="Times New Roman" w:hAnsi="Times New Roman" w:cs="Times New Roman"/>
                <w:b/>
                <w:bCs/>
                <w:color w:val="000000"/>
                <w:sz w:val="24"/>
                <w:szCs w:val="24"/>
                <w:lang w:val="en-US"/>
              </w:rPr>
              <w:t xml:space="preserve">HW. </w:t>
            </w:r>
          </w:p>
          <w:p w:rsidR="00EE5711" w:rsidRPr="006C7BE4" w:rsidRDefault="00EE5711" w:rsidP="009124DE">
            <w:pPr>
              <w:rPr>
                <w:rFonts w:ascii="Times New Roman" w:hAnsi="Times New Roman" w:cs="Times New Roman"/>
                <w:b/>
                <w:bCs/>
                <w:color w:val="000000"/>
                <w:sz w:val="24"/>
                <w:szCs w:val="24"/>
                <w:lang w:val="en-US"/>
              </w:rPr>
            </w:pPr>
            <w:r w:rsidRPr="006C7BE4">
              <w:rPr>
                <w:rFonts w:ascii="Times New Roman" w:hAnsi="Times New Roman" w:cs="Times New Roman"/>
                <w:b/>
                <w:bCs/>
                <w:color w:val="000000"/>
                <w:sz w:val="24"/>
                <w:szCs w:val="24"/>
                <w:lang w:val="en-US"/>
              </w:rPr>
              <w:t>Quiz.</w:t>
            </w:r>
          </w:p>
        </w:tc>
        <w:tc>
          <w:tcPr>
            <w:tcW w:w="1843" w:type="dxa"/>
          </w:tcPr>
          <w:p w:rsidR="00EE5711" w:rsidRPr="006C7BE4" w:rsidRDefault="00EE5711" w:rsidP="009124DE">
            <w:pPr>
              <w:jc w:val="center"/>
              <w:rPr>
                <w:rFonts w:ascii="Times New Roman" w:eastAsia="Times New Roman" w:hAnsi="Times New Roman" w:cs="Times New Roman"/>
                <w:b/>
                <w:sz w:val="24"/>
                <w:szCs w:val="24"/>
                <w:lang w:val="en-US"/>
              </w:rPr>
            </w:pPr>
            <w:r w:rsidRPr="006C7BE4">
              <w:rPr>
                <w:rFonts w:ascii="Times New Roman" w:eastAsia="Times New Roman" w:hAnsi="Times New Roman" w:cs="Times New Roman"/>
                <w:b/>
                <w:sz w:val="24"/>
                <w:szCs w:val="24"/>
                <w:lang w:val="en-US"/>
              </w:rPr>
              <w:t>1</w:t>
            </w:r>
          </w:p>
        </w:tc>
        <w:tc>
          <w:tcPr>
            <w:tcW w:w="2268" w:type="dxa"/>
          </w:tcPr>
          <w:p w:rsidR="00EE5711" w:rsidRPr="006C7BE4" w:rsidRDefault="00EE5711" w:rsidP="009124DE">
            <w:pPr>
              <w:pStyle w:val="a3"/>
              <w:tabs>
                <w:tab w:val="left" w:pos="426"/>
              </w:tabs>
              <w:autoSpaceDE w:val="0"/>
              <w:autoSpaceDN w:val="0"/>
              <w:adjustRightInd w:val="0"/>
              <w:ind w:left="0"/>
              <w:contextualSpacing w:val="0"/>
              <w:jc w:val="both"/>
              <w:rPr>
                <w:rFonts w:ascii="Times New Roman" w:hAnsi="Times New Roman" w:cs="Times New Roman"/>
                <w:b/>
                <w:sz w:val="24"/>
                <w:szCs w:val="24"/>
              </w:rPr>
            </w:pPr>
            <w:r w:rsidRPr="006C7BE4">
              <w:rPr>
                <w:rFonts w:ascii="Times New Roman" w:hAnsi="Times New Roman" w:cs="Times New Roman"/>
                <w:b/>
                <w:sz w:val="24"/>
                <w:szCs w:val="24"/>
              </w:rPr>
              <w:t>12</w:t>
            </w:r>
          </w:p>
        </w:tc>
      </w:tr>
      <w:tr w:rsidR="00EE5711" w:rsidRPr="006C7BE4" w:rsidTr="009124DE">
        <w:tc>
          <w:tcPr>
            <w:tcW w:w="1101" w:type="dxa"/>
          </w:tcPr>
          <w:p w:rsidR="00EE5711" w:rsidRPr="006C7BE4" w:rsidRDefault="00EE5711" w:rsidP="009124DE">
            <w:pPr>
              <w:jc w:val="center"/>
              <w:rPr>
                <w:rFonts w:ascii="Times New Roman" w:eastAsia="Times New Roman" w:hAnsi="Times New Roman" w:cs="Times New Roman"/>
                <w:b/>
                <w:sz w:val="24"/>
                <w:szCs w:val="24"/>
                <w:lang w:val="en-US"/>
              </w:rPr>
            </w:pPr>
            <w:r w:rsidRPr="006C7BE4">
              <w:rPr>
                <w:rFonts w:ascii="Times New Roman" w:eastAsia="Times New Roman" w:hAnsi="Times New Roman" w:cs="Times New Roman"/>
                <w:b/>
                <w:sz w:val="24"/>
                <w:szCs w:val="24"/>
                <w:lang w:val="en-US"/>
              </w:rPr>
              <w:t>15</w:t>
            </w:r>
          </w:p>
        </w:tc>
        <w:tc>
          <w:tcPr>
            <w:tcW w:w="4677" w:type="dxa"/>
          </w:tcPr>
          <w:p w:rsidR="00EE5711" w:rsidRPr="006C7BE4" w:rsidRDefault="00EE5711" w:rsidP="009124DE">
            <w:pPr>
              <w:rPr>
                <w:rFonts w:ascii="Times New Roman" w:hAnsi="Times New Roman" w:cs="Times New Roman"/>
                <w:b/>
                <w:sz w:val="24"/>
                <w:szCs w:val="24"/>
                <w:lang w:val="en-US"/>
              </w:rPr>
            </w:pPr>
            <w:r w:rsidRPr="006C7BE4">
              <w:rPr>
                <w:rFonts w:ascii="Times New Roman" w:hAnsi="Times New Roman" w:cs="Times New Roman"/>
                <w:b/>
                <w:sz w:val="24"/>
                <w:szCs w:val="24"/>
                <w:lang w:val="en-US"/>
              </w:rPr>
              <w:t xml:space="preserve">Practical class 15. </w:t>
            </w:r>
          </w:p>
          <w:p w:rsidR="00EE5711" w:rsidRPr="006C7BE4" w:rsidRDefault="00EE5711" w:rsidP="009124DE">
            <w:pPr>
              <w:rPr>
                <w:rFonts w:ascii="Times New Roman" w:hAnsi="Times New Roman" w:cs="Times New Roman"/>
                <w:b/>
                <w:sz w:val="24"/>
                <w:szCs w:val="24"/>
                <w:lang w:val="en-US"/>
              </w:rPr>
            </w:pPr>
            <w:r w:rsidRPr="006C7BE4">
              <w:rPr>
                <w:rFonts w:ascii="Times New Roman" w:hAnsi="Times New Roman" w:cs="Times New Roman"/>
                <w:b/>
                <w:sz w:val="24"/>
                <w:szCs w:val="24"/>
                <w:lang w:val="en-US"/>
              </w:rPr>
              <w:t xml:space="preserve">Conclusion of the course. </w:t>
            </w:r>
          </w:p>
        </w:tc>
        <w:tc>
          <w:tcPr>
            <w:tcW w:w="1843" w:type="dxa"/>
          </w:tcPr>
          <w:p w:rsidR="00EE5711" w:rsidRPr="006C7BE4" w:rsidRDefault="00EE5711" w:rsidP="009124DE">
            <w:pPr>
              <w:jc w:val="center"/>
              <w:rPr>
                <w:rFonts w:ascii="Times New Roman" w:eastAsia="Times New Roman" w:hAnsi="Times New Roman" w:cs="Times New Roman"/>
                <w:b/>
                <w:sz w:val="24"/>
                <w:szCs w:val="24"/>
                <w:lang w:val="en-US"/>
              </w:rPr>
            </w:pPr>
            <w:r w:rsidRPr="006C7BE4">
              <w:rPr>
                <w:rFonts w:ascii="Times New Roman" w:eastAsia="Times New Roman" w:hAnsi="Times New Roman" w:cs="Times New Roman"/>
                <w:b/>
                <w:sz w:val="24"/>
                <w:szCs w:val="24"/>
                <w:lang w:val="en-US"/>
              </w:rPr>
              <w:t>1</w:t>
            </w:r>
          </w:p>
        </w:tc>
        <w:tc>
          <w:tcPr>
            <w:tcW w:w="2268" w:type="dxa"/>
          </w:tcPr>
          <w:p w:rsidR="00EE5711" w:rsidRPr="006C7BE4" w:rsidRDefault="00EE5711" w:rsidP="009124DE">
            <w:pPr>
              <w:pStyle w:val="a3"/>
              <w:tabs>
                <w:tab w:val="left" w:pos="426"/>
              </w:tabs>
              <w:autoSpaceDE w:val="0"/>
              <w:autoSpaceDN w:val="0"/>
              <w:adjustRightInd w:val="0"/>
              <w:ind w:left="0"/>
              <w:contextualSpacing w:val="0"/>
              <w:jc w:val="both"/>
              <w:rPr>
                <w:rFonts w:ascii="Times New Roman" w:hAnsi="Times New Roman" w:cs="Times New Roman"/>
                <w:b/>
                <w:sz w:val="24"/>
                <w:szCs w:val="24"/>
              </w:rPr>
            </w:pPr>
            <w:r w:rsidRPr="006C7BE4">
              <w:rPr>
                <w:rFonts w:ascii="Times New Roman" w:hAnsi="Times New Roman" w:cs="Times New Roman"/>
                <w:b/>
                <w:sz w:val="24"/>
                <w:szCs w:val="24"/>
              </w:rPr>
              <w:t>12</w:t>
            </w:r>
          </w:p>
        </w:tc>
      </w:tr>
      <w:tr w:rsidR="00EE5711" w:rsidRPr="006C7BE4" w:rsidTr="009124DE">
        <w:tc>
          <w:tcPr>
            <w:tcW w:w="1101" w:type="dxa"/>
          </w:tcPr>
          <w:p w:rsidR="00EE5711" w:rsidRPr="006C7BE4" w:rsidRDefault="00EE5711" w:rsidP="009124DE">
            <w:pPr>
              <w:rPr>
                <w:rFonts w:ascii="Times New Roman" w:eastAsia="Times New Roman" w:hAnsi="Times New Roman" w:cs="Times New Roman"/>
                <w:b/>
                <w:sz w:val="24"/>
                <w:szCs w:val="24"/>
                <w:lang w:val="en-US"/>
              </w:rPr>
            </w:pPr>
          </w:p>
        </w:tc>
        <w:tc>
          <w:tcPr>
            <w:tcW w:w="4677" w:type="dxa"/>
          </w:tcPr>
          <w:p w:rsidR="00EE5711" w:rsidRPr="006C7BE4" w:rsidRDefault="00EE5711" w:rsidP="009124DE">
            <w:pPr>
              <w:rPr>
                <w:rFonts w:ascii="Times New Roman" w:eastAsia="Times New Roman" w:hAnsi="Times New Roman" w:cs="Times New Roman"/>
                <w:b/>
                <w:sz w:val="24"/>
                <w:szCs w:val="24"/>
                <w:lang w:val="en-US"/>
              </w:rPr>
            </w:pPr>
            <w:r w:rsidRPr="006C7BE4">
              <w:rPr>
                <w:rFonts w:ascii="Times New Roman" w:eastAsia="Times New Roman" w:hAnsi="Times New Roman" w:cs="Times New Roman"/>
                <w:b/>
                <w:sz w:val="24"/>
                <w:szCs w:val="24"/>
                <w:lang w:val="en-US"/>
              </w:rPr>
              <w:t>MD 3</w:t>
            </w:r>
          </w:p>
        </w:tc>
        <w:tc>
          <w:tcPr>
            <w:tcW w:w="1843" w:type="dxa"/>
          </w:tcPr>
          <w:p w:rsidR="00EE5711" w:rsidRPr="006C7BE4" w:rsidRDefault="00EE5711" w:rsidP="009124DE">
            <w:pPr>
              <w:jc w:val="center"/>
              <w:rPr>
                <w:rFonts w:ascii="Times New Roman" w:eastAsia="Times New Roman" w:hAnsi="Times New Roman" w:cs="Times New Roman"/>
                <w:b/>
                <w:sz w:val="24"/>
                <w:szCs w:val="24"/>
                <w:lang w:val="en-US"/>
              </w:rPr>
            </w:pPr>
          </w:p>
        </w:tc>
        <w:tc>
          <w:tcPr>
            <w:tcW w:w="2268" w:type="dxa"/>
          </w:tcPr>
          <w:p w:rsidR="00EE5711" w:rsidRPr="006C7BE4" w:rsidRDefault="00EE5711" w:rsidP="009124DE">
            <w:pPr>
              <w:pStyle w:val="a3"/>
              <w:tabs>
                <w:tab w:val="left" w:pos="426"/>
              </w:tabs>
              <w:autoSpaceDE w:val="0"/>
              <w:autoSpaceDN w:val="0"/>
              <w:adjustRightInd w:val="0"/>
              <w:ind w:left="0"/>
              <w:contextualSpacing w:val="0"/>
              <w:jc w:val="both"/>
              <w:rPr>
                <w:rFonts w:ascii="Times New Roman" w:hAnsi="Times New Roman" w:cs="Times New Roman"/>
                <w:b/>
                <w:sz w:val="24"/>
                <w:szCs w:val="24"/>
                <w:lang w:val="en-US"/>
              </w:rPr>
            </w:pPr>
            <w:r w:rsidRPr="006C7BE4">
              <w:rPr>
                <w:rFonts w:ascii="Times New Roman" w:hAnsi="Times New Roman" w:cs="Times New Roman"/>
                <w:b/>
                <w:sz w:val="24"/>
                <w:szCs w:val="24"/>
                <w:lang w:val="en-US"/>
              </w:rPr>
              <w:t>100</w:t>
            </w:r>
          </w:p>
        </w:tc>
      </w:tr>
      <w:tr w:rsidR="00EE5711" w:rsidRPr="006C7BE4" w:rsidTr="009124DE">
        <w:tc>
          <w:tcPr>
            <w:tcW w:w="1101" w:type="dxa"/>
          </w:tcPr>
          <w:p w:rsidR="00EE5711" w:rsidRPr="006C7BE4" w:rsidRDefault="00EE5711" w:rsidP="009124DE">
            <w:pPr>
              <w:rPr>
                <w:rFonts w:ascii="Times New Roman" w:eastAsia="Times New Roman" w:hAnsi="Times New Roman" w:cs="Times New Roman"/>
                <w:b/>
                <w:sz w:val="24"/>
                <w:szCs w:val="24"/>
                <w:lang w:val="en-US"/>
              </w:rPr>
            </w:pPr>
          </w:p>
        </w:tc>
        <w:tc>
          <w:tcPr>
            <w:tcW w:w="4677" w:type="dxa"/>
          </w:tcPr>
          <w:p w:rsidR="00EE5711" w:rsidRPr="006C7BE4" w:rsidRDefault="00EE5711" w:rsidP="009124DE">
            <w:pPr>
              <w:rPr>
                <w:rFonts w:ascii="Times New Roman" w:eastAsia="Times New Roman" w:hAnsi="Times New Roman" w:cs="Times New Roman"/>
                <w:b/>
                <w:sz w:val="24"/>
                <w:szCs w:val="24"/>
                <w:lang w:val="en-US"/>
              </w:rPr>
            </w:pPr>
            <w:r w:rsidRPr="006C7BE4">
              <w:rPr>
                <w:rFonts w:ascii="Times New Roman" w:eastAsia="Times New Roman" w:hAnsi="Times New Roman" w:cs="Times New Roman"/>
                <w:b/>
                <w:sz w:val="24"/>
                <w:szCs w:val="24"/>
                <w:lang w:val="en-US"/>
              </w:rPr>
              <w:t xml:space="preserve">Final exam </w:t>
            </w:r>
          </w:p>
        </w:tc>
        <w:tc>
          <w:tcPr>
            <w:tcW w:w="1843" w:type="dxa"/>
          </w:tcPr>
          <w:p w:rsidR="00EE5711" w:rsidRPr="006C7BE4" w:rsidRDefault="00EE5711" w:rsidP="009124DE">
            <w:pPr>
              <w:jc w:val="center"/>
              <w:rPr>
                <w:rFonts w:ascii="Times New Roman" w:eastAsia="Times New Roman" w:hAnsi="Times New Roman" w:cs="Times New Roman"/>
                <w:b/>
                <w:sz w:val="24"/>
                <w:szCs w:val="24"/>
                <w:lang w:val="en-US"/>
              </w:rPr>
            </w:pPr>
          </w:p>
        </w:tc>
        <w:tc>
          <w:tcPr>
            <w:tcW w:w="2268" w:type="dxa"/>
          </w:tcPr>
          <w:p w:rsidR="00EE5711" w:rsidRPr="006C7BE4" w:rsidRDefault="00EE5711" w:rsidP="009124DE">
            <w:pPr>
              <w:pStyle w:val="a3"/>
              <w:tabs>
                <w:tab w:val="left" w:pos="426"/>
              </w:tabs>
              <w:autoSpaceDE w:val="0"/>
              <w:autoSpaceDN w:val="0"/>
              <w:adjustRightInd w:val="0"/>
              <w:ind w:left="0"/>
              <w:contextualSpacing w:val="0"/>
              <w:jc w:val="both"/>
              <w:rPr>
                <w:rFonts w:ascii="Times New Roman" w:hAnsi="Times New Roman" w:cs="Times New Roman"/>
                <w:b/>
                <w:sz w:val="24"/>
                <w:szCs w:val="24"/>
                <w:lang w:val="en-US"/>
              </w:rPr>
            </w:pPr>
            <w:r w:rsidRPr="006C7BE4">
              <w:rPr>
                <w:rFonts w:ascii="Times New Roman" w:hAnsi="Times New Roman" w:cs="Times New Roman"/>
                <w:b/>
                <w:sz w:val="24"/>
                <w:szCs w:val="24"/>
                <w:lang w:val="en-US"/>
              </w:rPr>
              <w:t>100</w:t>
            </w:r>
          </w:p>
        </w:tc>
      </w:tr>
    </w:tbl>
    <w:p w:rsidR="00EE5711" w:rsidRPr="006C7BE4" w:rsidRDefault="00EE5711" w:rsidP="00EE5711">
      <w:pPr>
        <w:spacing w:after="0" w:line="240" w:lineRule="auto"/>
        <w:jc w:val="both"/>
        <w:rPr>
          <w:rFonts w:ascii="Times New Roman" w:hAnsi="Times New Roman" w:cs="Times New Roman"/>
          <w:sz w:val="24"/>
          <w:szCs w:val="24"/>
          <w:lang w:val="en-US"/>
        </w:rPr>
      </w:pPr>
    </w:p>
    <w:p w:rsidR="00EE5711" w:rsidRPr="006C7BE4" w:rsidRDefault="00EE5711" w:rsidP="008A2AB4">
      <w:pPr>
        <w:rPr>
          <w:rStyle w:val="tlid-translation"/>
          <w:rFonts w:ascii="Times New Roman" w:hAnsi="Times New Roman" w:cs="Times New Roman"/>
          <w:sz w:val="24"/>
          <w:szCs w:val="24"/>
        </w:rPr>
      </w:pPr>
    </w:p>
    <w:p w:rsidR="008A2AB4" w:rsidRPr="006C7BE4" w:rsidRDefault="008A2AB4" w:rsidP="008A2AB4">
      <w:pPr>
        <w:rPr>
          <w:rFonts w:ascii="Times New Roman" w:hAnsi="Times New Roman" w:cs="Times New Roman"/>
          <w:sz w:val="24"/>
          <w:szCs w:val="24"/>
          <w:lang w:val="kk-KZ"/>
        </w:rPr>
      </w:pPr>
      <w:r w:rsidRPr="006C7BE4">
        <w:rPr>
          <w:rStyle w:val="tlid-translation"/>
          <w:rFonts w:ascii="Times New Roman" w:hAnsi="Times New Roman" w:cs="Times New Roman"/>
          <w:sz w:val="24"/>
          <w:szCs w:val="24"/>
          <w:lang w:val="en-US"/>
        </w:rPr>
        <w:t xml:space="preserve">Lecturer </w:t>
      </w:r>
      <w:r w:rsidR="006C7BE4">
        <w:rPr>
          <w:rStyle w:val="tlid-translation"/>
          <w:rFonts w:ascii="Times New Roman" w:hAnsi="Times New Roman" w:cs="Times New Roman"/>
          <w:sz w:val="24"/>
          <w:szCs w:val="24"/>
          <w:lang w:val="en-US"/>
        </w:rPr>
        <w:t xml:space="preserve">                                                                                                    </w:t>
      </w:r>
      <w:proofErr w:type="spellStart"/>
      <w:r w:rsidR="006C7BE4" w:rsidRPr="006C7BE4">
        <w:rPr>
          <w:rStyle w:val="tlid-translation"/>
          <w:rFonts w:ascii="Times New Roman" w:hAnsi="Times New Roman" w:cs="Times New Roman"/>
          <w:sz w:val="24"/>
          <w:szCs w:val="24"/>
          <w:lang w:val="en-US"/>
        </w:rPr>
        <w:t>Yeslamgaliyev</w:t>
      </w:r>
      <w:proofErr w:type="spellEnd"/>
      <w:r w:rsidR="006C7BE4" w:rsidRPr="006C7BE4">
        <w:rPr>
          <w:rStyle w:val="tlid-translation"/>
          <w:rFonts w:ascii="Times New Roman" w:hAnsi="Times New Roman" w:cs="Times New Roman"/>
          <w:sz w:val="24"/>
          <w:szCs w:val="24"/>
          <w:lang w:val="en-US"/>
        </w:rPr>
        <w:t xml:space="preserve"> ZH.</w:t>
      </w:r>
      <w:r w:rsidRPr="006C7BE4">
        <w:rPr>
          <w:rFonts w:ascii="Times New Roman" w:hAnsi="Times New Roman" w:cs="Times New Roman"/>
          <w:sz w:val="24"/>
          <w:szCs w:val="24"/>
          <w:lang w:val="en-US"/>
        </w:rPr>
        <w:br/>
      </w:r>
      <w:r w:rsidRPr="006C7BE4">
        <w:rPr>
          <w:rStyle w:val="tlid-translation"/>
          <w:rFonts w:ascii="Times New Roman" w:hAnsi="Times New Roman" w:cs="Times New Roman"/>
          <w:sz w:val="24"/>
          <w:szCs w:val="24"/>
          <w:lang w:val="en-US"/>
        </w:rPr>
        <w:t xml:space="preserve">Head of the Department </w:t>
      </w:r>
      <w:r w:rsidR="006C7BE4">
        <w:rPr>
          <w:rStyle w:val="tlid-translation"/>
          <w:rFonts w:ascii="Times New Roman" w:hAnsi="Times New Roman" w:cs="Times New Roman"/>
          <w:sz w:val="24"/>
          <w:szCs w:val="24"/>
          <w:lang w:val="en-US"/>
        </w:rPr>
        <w:t xml:space="preserve">                                                                           </w:t>
      </w:r>
      <w:proofErr w:type="spellStart"/>
      <w:r w:rsidRPr="006C7BE4">
        <w:rPr>
          <w:rStyle w:val="tlid-translation"/>
          <w:rFonts w:ascii="Times New Roman" w:hAnsi="Times New Roman" w:cs="Times New Roman"/>
          <w:sz w:val="24"/>
          <w:szCs w:val="24"/>
          <w:lang w:val="en-US"/>
        </w:rPr>
        <w:t>Tynybekov</w:t>
      </w:r>
      <w:proofErr w:type="spellEnd"/>
      <w:r w:rsidRPr="006C7BE4">
        <w:rPr>
          <w:rStyle w:val="tlid-translation"/>
          <w:rFonts w:ascii="Times New Roman" w:hAnsi="Times New Roman" w:cs="Times New Roman"/>
          <w:sz w:val="24"/>
          <w:szCs w:val="24"/>
          <w:lang w:val="en-US"/>
        </w:rPr>
        <w:t xml:space="preserve"> S.T</w:t>
      </w:r>
      <w:proofErr w:type="gramStart"/>
      <w:r w:rsidRPr="006C7BE4">
        <w:rPr>
          <w:rStyle w:val="tlid-translation"/>
          <w:rFonts w:ascii="Times New Roman" w:hAnsi="Times New Roman" w:cs="Times New Roman"/>
          <w:sz w:val="24"/>
          <w:szCs w:val="24"/>
          <w:lang w:val="en-US"/>
        </w:rPr>
        <w:t>.</w:t>
      </w:r>
      <w:proofErr w:type="gramEnd"/>
      <w:r w:rsidRPr="006C7BE4">
        <w:rPr>
          <w:rFonts w:ascii="Times New Roman" w:hAnsi="Times New Roman" w:cs="Times New Roman"/>
          <w:sz w:val="24"/>
          <w:szCs w:val="24"/>
          <w:lang w:val="en-US"/>
        </w:rPr>
        <w:br/>
      </w:r>
      <w:r w:rsidRPr="006C7BE4">
        <w:rPr>
          <w:rStyle w:val="tlid-translation"/>
          <w:rFonts w:ascii="Times New Roman" w:hAnsi="Times New Roman" w:cs="Times New Roman"/>
          <w:sz w:val="24"/>
          <w:szCs w:val="24"/>
          <w:lang w:val="en-US"/>
        </w:rPr>
        <w:t>Chairman of the methodical bureau</w:t>
      </w:r>
      <w:r w:rsidR="006C7BE4">
        <w:rPr>
          <w:rStyle w:val="tlid-translation"/>
          <w:rFonts w:ascii="Times New Roman" w:hAnsi="Times New Roman" w:cs="Times New Roman"/>
          <w:sz w:val="24"/>
          <w:szCs w:val="24"/>
          <w:lang w:val="en-US"/>
        </w:rPr>
        <w:t xml:space="preserve">                                                          </w:t>
      </w:r>
      <w:proofErr w:type="spellStart"/>
      <w:r w:rsidRPr="006C7BE4">
        <w:rPr>
          <w:rStyle w:val="tlid-translation"/>
          <w:rFonts w:ascii="Times New Roman" w:hAnsi="Times New Roman" w:cs="Times New Roman"/>
          <w:sz w:val="24"/>
          <w:szCs w:val="24"/>
          <w:lang w:val="en-US"/>
        </w:rPr>
        <w:t>Urisbaeva</w:t>
      </w:r>
      <w:proofErr w:type="spellEnd"/>
      <w:r w:rsidRPr="006C7BE4">
        <w:rPr>
          <w:rStyle w:val="tlid-translation"/>
          <w:rFonts w:ascii="Times New Roman" w:hAnsi="Times New Roman" w:cs="Times New Roman"/>
          <w:sz w:val="24"/>
          <w:szCs w:val="24"/>
          <w:lang w:val="en-US"/>
        </w:rPr>
        <w:t xml:space="preserve"> A. A.</w:t>
      </w:r>
    </w:p>
    <w:p w:rsidR="00631351" w:rsidRPr="006C7BE4" w:rsidRDefault="00631351" w:rsidP="00631351">
      <w:pPr>
        <w:jc w:val="both"/>
        <w:rPr>
          <w:rFonts w:ascii="Times New Roman" w:hAnsi="Times New Roman" w:cs="Times New Roman"/>
          <w:b/>
          <w:sz w:val="24"/>
          <w:szCs w:val="24"/>
          <w:lang w:val="en-US"/>
        </w:rPr>
      </w:pPr>
      <w:r w:rsidRPr="006C7BE4">
        <w:rPr>
          <w:rFonts w:ascii="Times New Roman" w:hAnsi="Times New Roman" w:cs="Times New Roman"/>
          <w:b/>
          <w:sz w:val="24"/>
          <w:szCs w:val="24"/>
          <w:lang w:val="en-US"/>
        </w:rPr>
        <w:br w:type="page"/>
      </w:r>
    </w:p>
    <w:p w:rsidR="00F82651" w:rsidRPr="006C7BE4" w:rsidRDefault="00F82651" w:rsidP="00F82651">
      <w:pPr>
        <w:spacing w:after="0" w:line="360" w:lineRule="auto"/>
        <w:jc w:val="both"/>
        <w:rPr>
          <w:rFonts w:ascii="Times New Roman" w:hAnsi="Times New Roman" w:cs="Times New Roman"/>
          <w:sz w:val="24"/>
          <w:szCs w:val="24"/>
          <w:lang w:val="en-US"/>
        </w:rPr>
      </w:pPr>
    </w:p>
    <w:p w:rsidR="007F703B" w:rsidRPr="006C7BE4" w:rsidRDefault="007F703B" w:rsidP="009C70C1">
      <w:pPr>
        <w:spacing w:line="240" w:lineRule="auto"/>
        <w:rPr>
          <w:rFonts w:ascii="Times New Roman" w:hAnsi="Times New Roman" w:cs="Times New Roman"/>
          <w:lang w:val="en-US"/>
        </w:rPr>
      </w:pPr>
    </w:p>
    <w:p w:rsidR="000A0076" w:rsidRPr="006C7BE4" w:rsidRDefault="000A0076" w:rsidP="00F82651">
      <w:pPr>
        <w:rPr>
          <w:rFonts w:ascii="Times New Roman" w:hAnsi="Times New Roman" w:cs="Times New Roman"/>
          <w:b/>
          <w:sz w:val="24"/>
          <w:szCs w:val="24"/>
          <w:lang w:val="en-US"/>
        </w:rPr>
      </w:pPr>
    </w:p>
    <w:sectPr w:rsidR="000A0076" w:rsidRPr="006C7BE4" w:rsidSect="008045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C61E00"/>
    <w:multiLevelType w:val="hybridMultilevel"/>
    <w:tmpl w:val="5AB406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37E608B"/>
    <w:multiLevelType w:val="hybridMultilevel"/>
    <w:tmpl w:val="539AC5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59A3EC2"/>
    <w:multiLevelType w:val="hybridMultilevel"/>
    <w:tmpl w:val="E2EC28E0"/>
    <w:lvl w:ilvl="0" w:tplc="7DC67AB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F667015"/>
    <w:multiLevelType w:val="hybridMultilevel"/>
    <w:tmpl w:val="15468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076"/>
    <w:rsid w:val="0000092B"/>
    <w:rsid w:val="000025FD"/>
    <w:rsid w:val="000A0076"/>
    <w:rsid w:val="000A6293"/>
    <w:rsid w:val="000C09B8"/>
    <w:rsid w:val="000F7A5B"/>
    <w:rsid w:val="00137207"/>
    <w:rsid w:val="00182AA7"/>
    <w:rsid w:val="001C7248"/>
    <w:rsid w:val="001D6CD4"/>
    <w:rsid w:val="001E132B"/>
    <w:rsid w:val="001F009F"/>
    <w:rsid w:val="001F0E2A"/>
    <w:rsid w:val="0026128A"/>
    <w:rsid w:val="002912B5"/>
    <w:rsid w:val="002B0398"/>
    <w:rsid w:val="002C276A"/>
    <w:rsid w:val="002E03AD"/>
    <w:rsid w:val="003813A8"/>
    <w:rsid w:val="003C3328"/>
    <w:rsid w:val="003F09B0"/>
    <w:rsid w:val="004129A7"/>
    <w:rsid w:val="0041396F"/>
    <w:rsid w:val="004340B8"/>
    <w:rsid w:val="0044702E"/>
    <w:rsid w:val="00507975"/>
    <w:rsid w:val="00581AE1"/>
    <w:rsid w:val="005838F4"/>
    <w:rsid w:val="005C376D"/>
    <w:rsid w:val="00615F04"/>
    <w:rsid w:val="00631351"/>
    <w:rsid w:val="006376E3"/>
    <w:rsid w:val="00647E82"/>
    <w:rsid w:val="006C7BE4"/>
    <w:rsid w:val="00775339"/>
    <w:rsid w:val="00793D04"/>
    <w:rsid w:val="007F703B"/>
    <w:rsid w:val="008045F8"/>
    <w:rsid w:val="00894417"/>
    <w:rsid w:val="008A2AB4"/>
    <w:rsid w:val="008A3480"/>
    <w:rsid w:val="008F17D6"/>
    <w:rsid w:val="00970A1B"/>
    <w:rsid w:val="0098275A"/>
    <w:rsid w:val="009A228B"/>
    <w:rsid w:val="009C70C1"/>
    <w:rsid w:val="009D771A"/>
    <w:rsid w:val="009E6C73"/>
    <w:rsid w:val="00A20FAD"/>
    <w:rsid w:val="00A22406"/>
    <w:rsid w:val="00A22596"/>
    <w:rsid w:val="00A66D3F"/>
    <w:rsid w:val="00AB5AFB"/>
    <w:rsid w:val="00B30CAB"/>
    <w:rsid w:val="00B87F07"/>
    <w:rsid w:val="00BD59CC"/>
    <w:rsid w:val="00BF5CC5"/>
    <w:rsid w:val="00C9684D"/>
    <w:rsid w:val="00D1027D"/>
    <w:rsid w:val="00D14A64"/>
    <w:rsid w:val="00DC1E04"/>
    <w:rsid w:val="00E60BD2"/>
    <w:rsid w:val="00E8067E"/>
    <w:rsid w:val="00E87DA9"/>
    <w:rsid w:val="00EE5711"/>
    <w:rsid w:val="00F4673C"/>
    <w:rsid w:val="00F82651"/>
    <w:rsid w:val="00F933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BEDD6C-C0B0-4428-9CEE-3E6647F84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076"/>
    <w:rPr>
      <w:rFonts w:eastAsiaTheme="minorEastAsia"/>
      <w:lang w:eastAsia="ru-RU"/>
    </w:rPr>
  </w:style>
  <w:style w:type="paragraph" w:styleId="1">
    <w:name w:val="heading 1"/>
    <w:basedOn w:val="a"/>
    <w:link w:val="10"/>
    <w:uiPriority w:val="9"/>
    <w:qFormat/>
    <w:rsid w:val="00E87D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7DA9"/>
    <w:rPr>
      <w:rFonts w:ascii="Times New Roman" w:eastAsia="Times New Roman" w:hAnsi="Times New Roman" w:cs="Times New Roman"/>
      <w:b/>
      <w:bCs/>
      <w:kern w:val="36"/>
      <w:sz w:val="48"/>
      <w:szCs w:val="48"/>
      <w:lang w:eastAsia="ru-RU"/>
    </w:rPr>
  </w:style>
  <w:style w:type="paragraph" w:styleId="a3">
    <w:name w:val="List Paragraph"/>
    <w:basedOn w:val="a"/>
    <w:uiPriority w:val="34"/>
    <w:qFormat/>
    <w:rsid w:val="00E87DA9"/>
    <w:pPr>
      <w:ind w:left="720"/>
      <w:contextualSpacing/>
    </w:pPr>
    <w:rPr>
      <w:rFonts w:eastAsiaTheme="minorHAnsi"/>
      <w:lang w:eastAsia="en-US"/>
    </w:rPr>
  </w:style>
  <w:style w:type="table" w:styleId="a4">
    <w:name w:val="Table Grid"/>
    <w:basedOn w:val="a1"/>
    <w:uiPriority w:val="59"/>
    <w:rsid w:val="000A0076"/>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ps">
    <w:name w:val="hps"/>
    <w:basedOn w:val="a0"/>
    <w:rsid w:val="000A0076"/>
  </w:style>
  <w:style w:type="character" w:customStyle="1" w:styleId="shorttext">
    <w:name w:val="short_text"/>
    <w:basedOn w:val="a0"/>
    <w:rsid w:val="003F09B0"/>
  </w:style>
  <w:style w:type="paragraph" w:customStyle="1" w:styleId="doc-info">
    <w:name w:val="doc-info"/>
    <w:basedOn w:val="a"/>
    <w:rsid w:val="003F09B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3F09B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F09B0"/>
    <w:rPr>
      <w:rFonts w:ascii="Tahoma" w:eastAsiaTheme="minorEastAsia" w:hAnsi="Tahoma" w:cs="Tahoma"/>
      <w:sz w:val="16"/>
      <w:szCs w:val="16"/>
      <w:lang w:eastAsia="ru-RU"/>
    </w:rPr>
  </w:style>
  <w:style w:type="character" w:styleId="a7">
    <w:name w:val="Hyperlink"/>
    <w:basedOn w:val="a0"/>
    <w:uiPriority w:val="99"/>
    <w:unhideWhenUsed/>
    <w:rsid w:val="00F4673C"/>
    <w:rPr>
      <w:color w:val="0000FF" w:themeColor="hyperlink"/>
      <w:u w:val="single"/>
    </w:rPr>
  </w:style>
  <w:style w:type="character" w:customStyle="1" w:styleId="tlid-translation">
    <w:name w:val="tlid-translation"/>
    <w:basedOn w:val="a0"/>
    <w:rsid w:val="003C3328"/>
  </w:style>
  <w:style w:type="paragraph" w:styleId="HTML">
    <w:name w:val="HTML Preformatted"/>
    <w:basedOn w:val="a"/>
    <w:link w:val="HTML0"/>
    <w:uiPriority w:val="99"/>
    <w:semiHidden/>
    <w:unhideWhenUsed/>
    <w:rsid w:val="00615F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615F04"/>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040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nzaman@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on.kz" TargetMode="External"/><Relationship Id="rId5" Type="http://schemas.openxmlformats.org/officeDocument/2006/relationships/hyperlink" Target="https://www.apastyle.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1225</Words>
  <Characters>6988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Умбетов Мадияр</cp:lastModifiedBy>
  <cp:revision>2</cp:revision>
  <dcterms:created xsi:type="dcterms:W3CDTF">2020-09-17T11:21:00Z</dcterms:created>
  <dcterms:modified xsi:type="dcterms:W3CDTF">2020-09-17T11:21:00Z</dcterms:modified>
</cp:coreProperties>
</file>